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A050" w14:textId="77777777" w:rsidR="00E0544F" w:rsidRPr="00FE63FE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63FE">
        <w:rPr>
          <w:rFonts w:ascii="Times New Roman" w:hAnsi="Times New Roman"/>
          <w:b/>
          <w:sz w:val="20"/>
          <w:szCs w:val="20"/>
        </w:rPr>
        <w:t>FIŞA DISCIPLINEI</w:t>
      </w:r>
    </w:p>
    <w:p w14:paraId="75FCD40F" w14:textId="77777777" w:rsidR="00E0544F" w:rsidRPr="00FE63FE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F6029B9" w14:textId="77777777" w:rsidR="00E0544F" w:rsidRPr="00FE63FE" w:rsidRDefault="00E0544F" w:rsidP="0013012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7"/>
        <w:gridCol w:w="5781"/>
      </w:tblGrid>
      <w:tr w:rsidR="00E0544F" w:rsidRPr="00FE63FE" w14:paraId="17B2E978" w14:textId="77777777" w:rsidTr="0013012F">
        <w:tc>
          <w:tcPr>
            <w:tcW w:w="1871" w:type="pct"/>
            <w:vAlign w:val="center"/>
          </w:tcPr>
          <w:p w14:paraId="272D9C2A" w14:textId="77777777" w:rsidR="00E0544F" w:rsidRPr="00FE63FE" w:rsidRDefault="00E0544F" w:rsidP="00310BA9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129" w:type="pct"/>
            <w:vAlign w:val="center"/>
          </w:tcPr>
          <w:p w14:paraId="1BCCB7C6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Școala Națională de Studii Politice și Administrative</w:t>
            </w:r>
          </w:p>
        </w:tc>
      </w:tr>
      <w:tr w:rsidR="00E0544F" w:rsidRPr="00FE63FE" w14:paraId="01EFB864" w14:textId="77777777" w:rsidTr="0013012F">
        <w:tc>
          <w:tcPr>
            <w:tcW w:w="1871" w:type="pct"/>
            <w:vAlign w:val="center"/>
          </w:tcPr>
          <w:p w14:paraId="45B35F7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3129" w:type="pct"/>
            <w:vAlign w:val="center"/>
          </w:tcPr>
          <w:p w14:paraId="0D61F48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Facultatea de </w:t>
            </w:r>
            <w:r w:rsidR="00D5089F"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Științe Politice</w:t>
            </w:r>
          </w:p>
        </w:tc>
      </w:tr>
      <w:tr w:rsidR="00E0544F" w:rsidRPr="00FE63FE" w14:paraId="4911D273" w14:textId="77777777" w:rsidTr="0013012F">
        <w:tc>
          <w:tcPr>
            <w:tcW w:w="1871" w:type="pct"/>
            <w:vAlign w:val="center"/>
          </w:tcPr>
          <w:p w14:paraId="64818EC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3129" w:type="pct"/>
            <w:vAlign w:val="center"/>
          </w:tcPr>
          <w:p w14:paraId="594F0F7B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Sociologie</w:t>
            </w:r>
          </w:p>
        </w:tc>
      </w:tr>
      <w:tr w:rsidR="00E0544F" w:rsidRPr="00FE63FE" w14:paraId="66B07343" w14:textId="77777777" w:rsidTr="0013012F">
        <w:tc>
          <w:tcPr>
            <w:tcW w:w="1871" w:type="pct"/>
            <w:vAlign w:val="center"/>
          </w:tcPr>
          <w:p w14:paraId="4BC36DC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29" w:type="pct"/>
            <w:vAlign w:val="center"/>
          </w:tcPr>
          <w:p w14:paraId="235749A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  <w:tr w:rsidR="00E0544F" w:rsidRPr="00FE63FE" w14:paraId="0A56E799" w14:textId="77777777" w:rsidTr="0013012F">
        <w:tc>
          <w:tcPr>
            <w:tcW w:w="1871" w:type="pct"/>
            <w:vAlign w:val="center"/>
          </w:tcPr>
          <w:p w14:paraId="1A42C00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29" w:type="pct"/>
            <w:vAlign w:val="center"/>
          </w:tcPr>
          <w:p w14:paraId="0DCCF16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Licență</w:t>
            </w:r>
          </w:p>
        </w:tc>
      </w:tr>
      <w:tr w:rsidR="00E0544F" w:rsidRPr="00FE63FE" w14:paraId="491ADE95" w14:textId="77777777" w:rsidTr="0013012F">
        <w:tc>
          <w:tcPr>
            <w:tcW w:w="1871" w:type="pct"/>
            <w:vAlign w:val="center"/>
          </w:tcPr>
          <w:p w14:paraId="42FF9BDE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29" w:type="pct"/>
            <w:vAlign w:val="center"/>
          </w:tcPr>
          <w:p w14:paraId="630B71D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</w:tbl>
    <w:p w14:paraId="26D9CAAE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C4132CE" w14:textId="77777777" w:rsidR="00E0544F" w:rsidRPr="00FE63FE" w:rsidRDefault="0013012F" w:rsidP="0013012F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 xml:space="preserve">2. </w:t>
      </w:r>
      <w:r w:rsidR="00E0544F" w:rsidRPr="00FE63FE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</w:tblGrid>
      <w:tr w:rsidR="00E0544F" w:rsidRPr="00FE63FE" w14:paraId="018AD26A" w14:textId="77777777" w:rsidTr="0013012F">
        <w:tc>
          <w:tcPr>
            <w:tcW w:w="3828" w:type="dxa"/>
            <w:gridSpan w:val="3"/>
          </w:tcPr>
          <w:p w14:paraId="3C46C82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5674" w:type="dxa"/>
            <w:gridSpan w:val="6"/>
          </w:tcPr>
          <w:p w14:paraId="0279464E" w14:textId="31945A51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FUNDAMENTELE P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S</w:t>
            </w: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IHOLOGIEI I</w:t>
            </w:r>
            <w:r w:rsidR="00DB7D35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</w:tr>
      <w:tr w:rsidR="00E0544F" w:rsidRPr="00FE63FE" w14:paraId="1E12951D" w14:textId="77777777" w:rsidTr="0013012F">
        <w:tc>
          <w:tcPr>
            <w:tcW w:w="3828" w:type="dxa"/>
            <w:gridSpan w:val="3"/>
          </w:tcPr>
          <w:p w14:paraId="45B6E93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674" w:type="dxa"/>
            <w:gridSpan w:val="6"/>
          </w:tcPr>
          <w:p w14:paraId="151D3F50" w14:textId="4A802C19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 UNIV. DR. VLAD BURTĂVERDE</w:t>
            </w:r>
          </w:p>
        </w:tc>
      </w:tr>
      <w:tr w:rsidR="00E0544F" w:rsidRPr="00FE63FE" w14:paraId="47CE818E" w14:textId="77777777" w:rsidTr="0013012F">
        <w:tc>
          <w:tcPr>
            <w:tcW w:w="3828" w:type="dxa"/>
            <w:gridSpan w:val="3"/>
          </w:tcPr>
          <w:p w14:paraId="49EF441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674" w:type="dxa"/>
            <w:gridSpan w:val="6"/>
          </w:tcPr>
          <w:p w14:paraId="7B13F5ED" w14:textId="2BDA4B48" w:rsidR="0092278B" w:rsidRPr="00FE63FE" w:rsidRDefault="001527F2" w:rsidP="00E549C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ASIST. UNIV. DRD. CRISTINA ENE</w:t>
            </w:r>
          </w:p>
        </w:tc>
      </w:tr>
      <w:tr w:rsidR="00E0544F" w:rsidRPr="00FE63FE" w14:paraId="4D99194D" w14:textId="77777777" w:rsidTr="0013012F">
        <w:tc>
          <w:tcPr>
            <w:tcW w:w="1843" w:type="dxa"/>
          </w:tcPr>
          <w:p w14:paraId="584CF32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B1A40AC" w14:textId="02155E6F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</w:p>
        </w:tc>
        <w:tc>
          <w:tcPr>
            <w:tcW w:w="1701" w:type="dxa"/>
            <w:gridSpan w:val="2"/>
          </w:tcPr>
          <w:p w14:paraId="592FBDDB" w14:textId="77777777" w:rsidR="00E0544F" w:rsidRPr="00FE63FE" w:rsidRDefault="00E0544F" w:rsidP="00310BA9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17935D51" w14:textId="412E5AC2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  <w:r w:rsidR="008C3E24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14:paraId="0B6FAF57" w14:textId="77777777" w:rsidR="00E0544F" w:rsidRPr="00FE63FE" w:rsidRDefault="00E0544F" w:rsidP="00310BA9">
            <w:pPr>
              <w:pStyle w:val="NoSpacing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56A657F3" w14:textId="1A5A6D35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E</w:t>
            </w:r>
            <w:r w:rsidRPr="00594F51">
              <w:rPr>
                <w:rFonts w:eastAsia="Arial Narrow"/>
              </w:rPr>
              <w:t>/C</w:t>
            </w:r>
          </w:p>
        </w:tc>
        <w:tc>
          <w:tcPr>
            <w:tcW w:w="1476" w:type="dxa"/>
          </w:tcPr>
          <w:p w14:paraId="4688D9B9" w14:textId="77777777" w:rsidR="00E0544F" w:rsidRPr="00FE63FE" w:rsidRDefault="00E0544F" w:rsidP="00310BA9">
            <w:pPr>
              <w:pStyle w:val="NoSpacing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20" w:type="dxa"/>
          </w:tcPr>
          <w:p w14:paraId="0B155CE3" w14:textId="1EB13272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Ob</w:t>
            </w:r>
            <w:r w:rsidRPr="00594F51">
              <w:rPr>
                <w:rFonts w:eastAsia="Arial Narrow"/>
              </w:rPr>
              <w:t>/Op/F</w:t>
            </w:r>
          </w:p>
        </w:tc>
      </w:tr>
    </w:tbl>
    <w:p w14:paraId="056C7897" w14:textId="77777777" w:rsidR="0013012F" w:rsidRPr="00FE63FE" w:rsidRDefault="0013012F" w:rsidP="0013012F">
      <w:pPr>
        <w:pStyle w:val="ListParagraph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2D5AF5A0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900"/>
        <w:gridCol w:w="1890"/>
        <w:gridCol w:w="450"/>
        <w:gridCol w:w="2250"/>
        <w:gridCol w:w="540"/>
      </w:tblGrid>
      <w:tr w:rsidR="00E0544F" w:rsidRPr="00FE63FE" w14:paraId="446B8DD8" w14:textId="77777777" w:rsidTr="00D5089F">
        <w:tc>
          <w:tcPr>
            <w:tcW w:w="3438" w:type="dxa"/>
          </w:tcPr>
          <w:p w14:paraId="158DBA8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900" w:type="dxa"/>
          </w:tcPr>
          <w:p w14:paraId="7939270D" w14:textId="6175797C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90" w:type="dxa"/>
          </w:tcPr>
          <w:p w14:paraId="209C1A6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450" w:type="dxa"/>
          </w:tcPr>
          <w:p w14:paraId="1FADC4DA" w14:textId="0484214F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250" w:type="dxa"/>
          </w:tcPr>
          <w:p w14:paraId="6865941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540" w:type="dxa"/>
          </w:tcPr>
          <w:p w14:paraId="1BEF3FB4" w14:textId="5BFE78DD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E0544F" w:rsidRPr="00FE63FE" w14:paraId="0633EADE" w14:textId="77777777" w:rsidTr="00D5089F">
        <w:tc>
          <w:tcPr>
            <w:tcW w:w="3438" w:type="dxa"/>
          </w:tcPr>
          <w:p w14:paraId="6D2D6CC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900" w:type="dxa"/>
          </w:tcPr>
          <w:p w14:paraId="02B43D22" w14:textId="6F82E716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1890" w:type="dxa"/>
          </w:tcPr>
          <w:p w14:paraId="579A059C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450" w:type="dxa"/>
          </w:tcPr>
          <w:p w14:paraId="4AD61DB8" w14:textId="65A31608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250" w:type="dxa"/>
          </w:tcPr>
          <w:p w14:paraId="133F09D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540" w:type="dxa"/>
          </w:tcPr>
          <w:p w14:paraId="74694974" w14:textId="25AED808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E0544F" w:rsidRPr="00FE63FE" w14:paraId="47050DA1" w14:textId="77777777" w:rsidTr="0013012F">
        <w:tc>
          <w:tcPr>
            <w:tcW w:w="8928" w:type="dxa"/>
            <w:gridSpan w:val="5"/>
          </w:tcPr>
          <w:p w14:paraId="10C606B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540" w:type="dxa"/>
          </w:tcPr>
          <w:p w14:paraId="17FC5993" w14:textId="77777777" w:rsidR="00E0544F" w:rsidRPr="00FE63FE" w:rsidRDefault="00E0544F" w:rsidP="00310BA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E0544F" w:rsidRPr="00FE63FE" w14:paraId="6D2FECE9" w14:textId="77777777" w:rsidTr="0013012F">
        <w:tc>
          <w:tcPr>
            <w:tcW w:w="8928" w:type="dxa"/>
            <w:gridSpan w:val="5"/>
          </w:tcPr>
          <w:p w14:paraId="27E8C04B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40" w:type="dxa"/>
          </w:tcPr>
          <w:p w14:paraId="2725B8D1" w14:textId="1EF4B1F0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6C18C1"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</w:tr>
      <w:tr w:rsidR="00E0544F" w:rsidRPr="00FE63FE" w14:paraId="57B1C074" w14:textId="77777777" w:rsidTr="0013012F">
        <w:tc>
          <w:tcPr>
            <w:tcW w:w="8928" w:type="dxa"/>
            <w:gridSpan w:val="5"/>
          </w:tcPr>
          <w:p w14:paraId="62A08F5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</w:tcPr>
          <w:p w14:paraId="44A70D30" w14:textId="12DEBD19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DF51C8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E0544F" w:rsidRPr="00FE63FE" w14:paraId="604E8EA5" w14:textId="77777777" w:rsidTr="0013012F">
        <w:tc>
          <w:tcPr>
            <w:tcW w:w="8928" w:type="dxa"/>
            <w:gridSpan w:val="5"/>
          </w:tcPr>
          <w:p w14:paraId="5931100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540" w:type="dxa"/>
          </w:tcPr>
          <w:p w14:paraId="4A41FB32" w14:textId="72BF157D" w:rsidR="00E0544F" w:rsidRPr="00FE63FE" w:rsidRDefault="00A017B5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E0544F" w:rsidRPr="00FE63FE" w14:paraId="33699B4E" w14:textId="77777777" w:rsidTr="0013012F">
        <w:tc>
          <w:tcPr>
            <w:tcW w:w="8928" w:type="dxa"/>
            <w:gridSpan w:val="5"/>
          </w:tcPr>
          <w:p w14:paraId="40C335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Tutoriat </w:t>
            </w:r>
          </w:p>
        </w:tc>
        <w:tc>
          <w:tcPr>
            <w:tcW w:w="540" w:type="dxa"/>
          </w:tcPr>
          <w:p w14:paraId="1BF57A82" w14:textId="4C321437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5AF89719" w14:textId="77777777" w:rsidTr="0013012F">
        <w:tc>
          <w:tcPr>
            <w:tcW w:w="8928" w:type="dxa"/>
            <w:gridSpan w:val="5"/>
          </w:tcPr>
          <w:p w14:paraId="7577BD26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540" w:type="dxa"/>
          </w:tcPr>
          <w:p w14:paraId="0DA05564" w14:textId="383E7286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64FD50A7" w14:textId="77777777" w:rsidTr="0013012F">
        <w:tc>
          <w:tcPr>
            <w:tcW w:w="8928" w:type="dxa"/>
            <w:gridSpan w:val="5"/>
          </w:tcPr>
          <w:p w14:paraId="0DC975A6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540" w:type="dxa"/>
          </w:tcPr>
          <w:p w14:paraId="04B31370" w14:textId="77777777" w:rsidR="00E0544F" w:rsidRPr="00FE63FE" w:rsidRDefault="00E0544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--</w:t>
            </w:r>
          </w:p>
        </w:tc>
      </w:tr>
      <w:tr w:rsidR="00E0544F" w:rsidRPr="00FE63FE" w14:paraId="49959956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650C13D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00" w:type="dxa"/>
          </w:tcPr>
          <w:p w14:paraId="1B633FDC" w14:textId="3B3A837C" w:rsidR="00E0544F" w:rsidRPr="00FE63FE" w:rsidRDefault="00FD05C9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42</w:t>
            </w:r>
          </w:p>
        </w:tc>
      </w:tr>
      <w:tr w:rsidR="00E0544F" w:rsidRPr="00FE63FE" w14:paraId="24F07133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0B285DD9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00" w:type="dxa"/>
          </w:tcPr>
          <w:p w14:paraId="26A50D00" w14:textId="109B66E2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</w:t>
            </w:r>
            <w:r w:rsidR="00FD05C9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E0544F" w:rsidRPr="00FE63FE" w14:paraId="53F466C2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37336D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00" w:type="dxa"/>
          </w:tcPr>
          <w:p w14:paraId="4B09D9C6" w14:textId="6EE1B4FF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6</w:t>
            </w:r>
          </w:p>
        </w:tc>
      </w:tr>
    </w:tbl>
    <w:p w14:paraId="6216F48B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5B0710F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17"/>
      </w:tblGrid>
      <w:tr w:rsidR="00E0544F" w:rsidRPr="00FE63FE" w14:paraId="000C7A7E" w14:textId="77777777" w:rsidTr="0013012F">
        <w:tc>
          <w:tcPr>
            <w:tcW w:w="1985" w:type="dxa"/>
          </w:tcPr>
          <w:p w14:paraId="7CEE09E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7" w:type="dxa"/>
          </w:tcPr>
          <w:p w14:paraId="52FE4791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E0544F" w:rsidRPr="00FE63FE" w14:paraId="0E270FE4" w14:textId="77777777" w:rsidTr="0013012F">
        <w:tc>
          <w:tcPr>
            <w:tcW w:w="1985" w:type="dxa"/>
          </w:tcPr>
          <w:p w14:paraId="79C3EE10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7517" w:type="dxa"/>
          </w:tcPr>
          <w:p w14:paraId="6C90E827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0B994AB7" w14:textId="77777777" w:rsidR="00E0544F" w:rsidRPr="00FE63FE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2D3FA64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107"/>
      </w:tblGrid>
      <w:tr w:rsidR="000D4587" w:rsidRPr="00FE63FE" w14:paraId="5FDE8272" w14:textId="77777777" w:rsidTr="000D4587">
        <w:tc>
          <w:tcPr>
            <w:tcW w:w="4395" w:type="dxa"/>
          </w:tcPr>
          <w:p w14:paraId="693992BC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  <w:p w14:paraId="60BF3047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107" w:type="dxa"/>
          </w:tcPr>
          <w:p w14:paraId="21AC08E8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0D4587" w:rsidRPr="00FE63FE" w14:paraId="6C3FB845" w14:textId="77777777" w:rsidTr="000D4587">
        <w:tc>
          <w:tcPr>
            <w:tcW w:w="4395" w:type="dxa"/>
          </w:tcPr>
          <w:p w14:paraId="763F4B44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107" w:type="dxa"/>
          </w:tcPr>
          <w:p w14:paraId="75377991" w14:textId="77777777" w:rsidR="000D4587" w:rsidRPr="00FE63FE" w:rsidRDefault="000D4587" w:rsidP="00D5089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638D0E00" w14:textId="77777777" w:rsidR="00E0544F" w:rsidRPr="00FE63FE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355EF53C" w14:textId="77777777" w:rsidR="00B037C6" w:rsidRPr="00FE63FE" w:rsidRDefault="00B037C6" w:rsidP="0013012F">
      <w:pPr>
        <w:pStyle w:val="ListParagraph"/>
        <w:numPr>
          <w:ilvl w:val="0"/>
          <w:numId w:val="17"/>
        </w:numPr>
        <w:spacing w:after="0"/>
        <w:ind w:left="714" w:hanging="357"/>
        <w:rPr>
          <w:rFonts w:ascii="Times New Roman" w:hAnsi="Times New Roman"/>
          <w:b/>
          <w:sz w:val="20"/>
          <w:szCs w:val="20"/>
        </w:rPr>
      </w:pPr>
      <w:bookmarkStart w:id="0" w:name="_Hlk82343301"/>
      <w:r w:rsidRPr="00FE63FE">
        <w:rPr>
          <w:rFonts w:ascii="Times New Roman" w:hAnsi="Times New Roman"/>
          <w:b/>
          <w:sz w:val="20"/>
          <w:szCs w:val="20"/>
        </w:rPr>
        <w:t>Obiectivele disciplinei - rezultate așteptate ale învățării la formarea cărora contribuie parcurgerea și promovarea disciplinei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2"/>
        <w:gridCol w:w="7740"/>
      </w:tblGrid>
      <w:tr w:rsidR="00B037C6" w:rsidRPr="00FE63FE" w14:paraId="50F230CB" w14:textId="77777777" w:rsidTr="0013012F">
        <w:trPr>
          <w:cantSplit/>
          <w:trHeight w:val="1750"/>
        </w:trPr>
        <w:tc>
          <w:tcPr>
            <w:tcW w:w="1672" w:type="dxa"/>
            <w:vAlign w:val="center"/>
          </w:tcPr>
          <w:p w14:paraId="16F2D378" w14:textId="77777777" w:rsidR="00B037C6" w:rsidRPr="001527F2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Cunoștințe</w:t>
            </w:r>
          </w:p>
        </w:tc>
        <w:tc>
          <w:tcPr>
            <w:tcW w:w="7740" w:type="dxa"/>
            <w:vAlign w:val="center"/>
          </w:tcPr>
          <w:p w14:paraId="7CA75FCF" w14:textId="2405BE75" w:rsidR="00E94B9E" w:rsidRPr="001527F2" w:rsidRDefault="00E94B9E" w:rsidP="00E94B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</w:pPr>
            <w:r w:rsidRPr="001527F2"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  <w:t>Studentul:</w:t>
            </w:r>
            <w:r w:rsidR="0084034A"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  <w:t xml:space="preserve"> </w:t>
            </w:r>
          </w:p>
          <w:p w14:paraId="22DB6020" w14:textId="77777777" w:rsidR="00E52125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1. </w:t>
            </w:r>
            <w:r w:rsidRPr="0084034A">
              <w:rPr>
                <w:b/>
                <w:bCs/>
                <w:sz w:val="20"/>
                <w:szCs w:val="20"/>
              </w:rPr>
              <w:t>Înțelegerea mecanismelor cognitive esențiale</w:t>
            </w:r>
            <w:r w:rsidRPr="0084034A">
              <w:rPr>
                <w:sz w:val="20"/>
                <w:szCs w:val="20"/>
              </w:rPr>
              <w:t xml:space="preserve">– Studenții vor dobândi cunoștințe detaliate </w:t>
            </w:r>
          </w:p>
          <w:p w14:paraId="0E5AAD9D" w14:textId="77777777" w:rsidR="00E52125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despre procesele cognitive de bază, precum percepția, atenția, memoria, gândirea, limbajul și </w:t>
            </w:r>
          </w:p>
          <w:p w14:paraId="1B81E5E7" w14:textId="52BF422E" w:rsidR="0084034A" w:rsidRPr="0084034A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>luarea deciziilor, și vor învăța cum interacționează acestea în comportamentul uman.</w:t>
            </w:r>
          </w:p>
          <w:p w14:paraId="235A288C" w14:textId="77777777" w:rsidR="00E52125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2. </w:t>
            </w:r>
            <w:r w:rsidRPr="0084034A">
              <w:rPr>
                <w:b/>
                <w:bCs/>
                <w:sz w:val="20"/>
                <w:szCs w:val="20"/>
              </w:rPr>
              <w:t>Explorarea relațiilor dintre procesele cognitive</w:t>
            </w:r>
            <w:r w:rsidRPr="0084034A">
              <w:rPr>
                <w:sz w:val="20"/>
                <w:szCs w:val="20"/>
              </w:rPr>
              <w:t xml:space="preserve">– Cursul își propune să arate cum se </w:t>
            </w:r>
          </w:p>
          <w:p w14:paraId="5BA737BF" w14:textId="77777777" w:rsidR="00E52125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influențează reciproc procesele cognitive și cum acestea contribuie la modul în care </w:t>
            </w:r>
          </w:p>
          <w:p w14:paraId="5F48815B" w14:textId="7C22BC85" w:rsidR="0084034A" w:rsidRPr="0084034A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>oamenii interpretează și reacționează la mediul înconjurător.</w:t>
            </w:r>
          </w:p>
          <w:p w14:paraId="14692217" w14:textId="77777777" w:rsidR="00E52125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3. </w:t>
            </w:r>
            <w:r w:rsidRPr="0084034A">
              <w:rPr>
                <w:b/>
                <w:bCs/>
                <w:sz w:val="20"/>
                <w:szCs w:val="20"/>
              </w:rPr>
              <w:t>Analiza teoretică și empirică a proceselor cognitive</w:t>
            </w:r>
            <w:r w:rsidRPr="0084034A">
              <w:rPr>
                <w:sz w:val="20"/>
                <w:szCs w:val="20"/>
              </w:rPr>
              <w:t xml:space="preserve">– Studenții vor învăța să evalueze și să interpreteze date empirice și teorii fundamentale despre funcționarea cognitivă, folosind </w:t>
            </w:r>
          </w:p>
          <w:p w14:paraId="7BDBB622" w14:textId="391276ED" w:rsidR="0084034A" w:rsidRPr="0084034A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>studii științifice recente și clasice.</w:t>
            </w:r>
          </w:p>
          <w:p w14:paraId="2ABF061D" w14:textId="77777777" w:rsidR="007F0B57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4. </w:t>
            </w:r>
            <w:r w:rsidRPr="005A1D05">
              <w:rPr>
                <w:b/>
                <w:bCs/>
                <w:sz w:val="20"/>
                <w:szCs w:val="20"/>
              </w:rPr>
              <w:t>Identificarea tulburărilor cognitive</w:t>
            </w:r>
            <w:r w:rsidRPr="0084034A">
              <w:rPr>
                <w:sz w:val="20"/>
                <w:szCs w:val="20"/>
              </w:rPr>
              <w:t xml:space="preserve">– Un obiectiv important este familiarizarea </w:t>
            </w:r>
          </w:p>
          <w:p w14:paraId="0CAF1164" w14:textId="77777777" w:rsidR="007F0B57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studenților cu tulburările cognitive asociate cu fiecare proces (de exemplu, tulburări de </w:t>
            </w:r>
          </w:p>
          <w:p w14:paraId="5D58CC06" w14:textId="7D5A4FA9" w:rsidR="0084034A" w:rsidRPr="0084034A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>memorie, percepție sau atenție) și înțelegerea impactului acestora asupra sănătății mintale.</w:t>
            </w:r>
          </w:p>
          <w:p w14:paraId="73E52020" w14:textId="77777777" w:rsidR="007F0B57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5. </w:t>
            </w:r>
            <w:r w:rsidRPr="005A1D05">
              <w:rPr>
                <w:b/>
                <w:bCs/>
                <w:sz w:val="20"/>
                <w:szCs w:val="20"/>
              </w:rPr>
              <w:t>Aplicarea cunoștințelor cognitive în intervențiile psihologice</w:t>
            </w:r>
            <w:r w:rsidRPr="0084034A">
              <w:rPr>
                <w:sz w:val="20"/>
                <w:szCs w:val="20"/>
              </w:rPr>
              <w:t xml:space="preserve">– Studenții vor învăța să </w:t>
            </w:r>
          </w:p>
          <w:p w14:paraId="1C45B606" w14:textId="77777777" w:rsidR="007F0B57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aplice cunoștințele despre mecanismele cognitive în dezvoltarea de intervenții </w:t>
            </w:r>
          </w:p>
          <w:p w14:paraId="08EE85D3" w14:textId="380E6BAE" w:rsidR="0084034A" w:rsidRPr="0084034A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>psihologice și în abordarea problemelor de sănătate mintală.</w:t>
            </w:r>
          </w:p>
          <w:p w14:paraId="6A1CC039" w14:textId="77777777" w:rsidR="007F0B57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6. </w:t>
            </w:r>
            <w:r w:rsidRPr="005A1D05">
              <w:rPr>
                <w:b/>
                <w:bCs/>
                <w:sz w:val="20"/>
                <w:szCs w:val="20"/>
              </w:rPr>
              <w:t>Dezvoltarea abilităților critice de evaluare și interpretare</w:t>
            </w:r>
            <w:r w:rsidRPr="0084034A">
              <w:rPr>
                <w:sz w:val="20"/>
                <w:szCs w:val="20"/>
              </w:rPr>
              <w:t>– La finalul cursului, studenții</w:t>
            </w:r>
          </w:p>
          <w:p w14:paraId="7E90C121" w14:textId="77777777" w:rsidR="007F0B57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 xml:space="preserve">vor fi capabili să analizeze și să evalueze critic diferite teorii și modele cognitive, pregătindu-se </w:t>
            </w:r>
          </w:p>
          <w:p w14:paraId="3C137166" w14:textId="5094FBE8" w:rsidR="00E94B9E" w:rsidRPr="001527F2" w:rsidRDefault="0084034A" w:rsidP="0084034A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84034A">
              <w:rPr>
                <w:sz w:val="20"/>
                <w:szCs w:val="20"/>
              </w:rPr>
              <w:t>pentru studii și practici psihologice avansate.</w:t>
            </w:r>
          </w:p>
        </w:tc>
      </w:tr>
      <w:tr w:rsidR="00B037C6" w:rsidRPr="00FE63FE" w14:paraId="7DA5D594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7646B44F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Abilități</w:t>
            </w:r>
          </w:p>
        </w:tc>
        <w:tc>
          <w:tcPr>
            <w:tcW w:w="7740" w:type="dxa"/>
            <w:vAlign w:val="center"/>
          </w:tcPr>
          <w:p w14:paraId="64A2082D" w14:textId="77777777" w:rsidR="00156579" w:rsidRPr="00156579" w:rsidRDefault="00156579" w:rsidP="00156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</w:pPr>
          </w:p>
          <w:p w14:paraId="37209EFC" w14:textId="5A72EDC4" w:rsidR="00156579" w:rsidRPr="00156579" w:rsidRDefault="00156579" w:rsidP="0015657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56579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Analiza și interpretarea proceselor psihice de bază</w:t>
            </w:r>
            <w:r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- </w:t>
            </w:r>
            <w:r w:rsidRPr="00156579">
              <w:rPr>
                <w:rFonts w:ascii="Times New Roman" w:hAnsi="Times New Roman"/>
                <w:sz w:val="20"/>
                <w:szCs w:val="20"/>
                <w:lang w:val="en-GB" w:eastAsia="en-GB"/>
              </w:rPr>
              <w:t>Capacitatea de a identifica, descrie și explica principalele procese psihice (percepție, atenție, memorie, limbaj, gândire, emoții) în relație cu funcționarea sistemului nervos central și cu implicațiile lor în viața cotidiană și în context clinic.</w:t>
            </w:r>
            <w:r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</w:t>
            </w:r>
          </w:p>
          <w:p w14:paraId="797FEDF4" w14:textId="3AFBFAFC" w:rsidR="00156579" w:rsidRPr="00156579" w:rsidRDefault="00156579" w:rsidP="0015657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56579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Aplicarea cunoștințelor neuropsihologice în evaluarea comportamentului</w:t>
            </w:r>
            <w:r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-</w:t>
            </w:r>
            <w:r w:rsidRPr="00156579">
              <w:rPr>
                <w:rFonts w:ascii="Times New Roman" w:hAnsi="Times New Roman"/>
                <w:sz w:val="20"/>
                <w:szCs w:val="20"/>
                <w:lang w:val="en-GB" w:eastAsia="en-GB"/>
              </w:rPr>
              <w:t>Dezvoltarea abilității de a corela funcțiile ariilor cerebrale (frontal, temporal, occipital, cerebel) cu manifestările cognitive și emoționale observabile, utilizând modele explicative contemporane (ex. teoria polivagală).</w:t>
            </w:r>
          </w:p>
          <w:p w14:paraId="3BD8A3A0" w14:textId="66DF4742" w:rsidR="00156579" w:rsidRPr="00156579" w:rsidRDefault="00156579" w:rsidP="0015657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56579">
              <w:rPr>
                <w:rFonts w:ascii="Times New Roman" w:hAnsi="Times New Roman"/>
                <w:b/>
                <w:bCs/>
                <w:sz w:val="20"/>
                <w:szCs w:val="20"/>
                <w:lang w:val="en-GB" w:eastAsia="en-GB"/>
              </w:rPr>
              <w:t>Identificarea și analiza deficitelor cognitive și emoționale</w:t>
            </w:r>
            <w:r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- </w:t>
            </w:r>
            <w:r w:rsidRPr="00156579">
              <w:rPr>
                <w:rFonts w:ascii="Times New Roman" w:hAnsi="Times New Roman"/>
                <w:sz w:val="20"/>
                <w:szCs w:val="20"/>
                <w:lang w:val="en-GB" w:eastAsia="en-GB"/>
              </w:rPr>
              <w:t>Competența de a recunoaște și analiza tulburările asociate proceselor cognitive (atenție, memorie, limbaj) și de a propune ipoteze explicative bazate pe disfuncții neuropsihologice sau dezechilibre emoționale.</w:t>
            </w:r>
          </w:p>
          <w:p w14:paraId="11802F5E" w14:textId="4ACE4495" w:rsidR="00E94B9E" w:rsidRPr="00156579" w:rsidRDefault="00E94B9E" w:rsidP="003E5087">
            <w:pPr>
              <w:pStyle w:val="Default"/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B037C6" w:rsidRPr="00FE63FE" w14:paraId="00A217AB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5DFF83F4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Responsabilitate și autonomie</w:t>
            </w:r>
          </w:p>
        </w:tc>
        <w:tc>
          <w:tcPr>
            <w:tcW w:w="7740" w:type="dxa"/>
            <w:vAlign w:val="center"/>
          </w:tcPr>
          <w:p w14:paraId="5525A915" w14:textId="319EF296" w:rsidR="00BA3F84" w:rsidRPr="001527F2" w:rsidRDefault="003A5125" w:rsidP="00BA3F84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A5125">
              <w:rPr>
                <w:rFonts w:ascii="Times New Roman" w:hAnsi="Times New Roman"/>
                <w:sz w:val="20"/>
                <w:szCs w:val="20"/>
                <w:lang w:val="ro-RO"/>
              </w:rPr>
              <w:t>își asumă utilizarea prudentă și responsabilă a cunoștințelor despre procesele cognitive și neuropsihologice, evitând interpretările speculative sau suprageneralizările în contexte non-clinice și clinice;</w:t>
            </w:r>
          </w:p>
          <w:p w14:paraId="5DDBFA43" w14:textId="77777777" w:rsidR="001527F2" w:rsidRDefault="003A5125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A5125">
              <w:rPr>
                <w:rFonts w:ascii="Times New Roman" w:hAnsi="Times New Roman"/>
                <w:sz w:val="20"/>
                <w:szCs w:val="20"/>
                <w:lang w:val="ro-RO"/>
              </w:rPr>
              <w:t>își asumă responsabilitatea pentru corectitudinea conceptuală și științifică a explicațiilor oferite privind funcționarea cognitivă și relația creier–comportament;</w:t>
            </w:r>
          </w:p>
          <w:p w14:paraId="34CABFC9" w14:textId="77777777" w:rsidR="003A5125" w:rsidRDefault="003A5125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A5125">
              <w:rPr>
                <w:rFonts w:ascii="Times New Roman" w:hAnsi="Times New Roman"/>
                <w:sz w:val="20"/>
                <w:szCs w:val="20"/>
                <w:lang w:val="ro-RO"/>
              </w:rPr>
              <w:t>manifestă autonomie intelectuală în analiza teoriilor și modelelor cognitive, fără a le prelua necritic, chiar dacă sunt populare sau intens mediatizate;</w:t>
            </w:r>
          </w:p>
          <w:p w14:paraId="6051B0AC" w14:textId="77777777" w:rsidR="003A5125" w:rsidRDefault="00EE6E08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E6E08">
              <w:rPr>
                <w:rFonts w:ascii="Times New Roman" w:hAnsi="Times New Roman"/>
                <w:sz w:val="20"/>
                <w:szCs w:val="20"/>
                <w:lang w:val="ro-RO"/>
              </w:rPr>
              <w:t>respectă standardele etice și științifice în utilizarea conceptelor și explicațiilor cognitive (delimitarea clară între educație, evaluare și intervenție psihologică);</w:t>
            </w:r>
          </w:p>
          <w:p w14:paraId="2E7604C7" w14:textId="32646D9F" w:rsidR="00EE6E08" w:rsidRPr="001527F2" w:rsidRDefault="00EE6E08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E6E08">
              <w:rPr>
                <w:rFonts w:ascii="Times New Roman" w:hAnsi="Times New Roman"/>
                <w:sz w:val="20"/>
                <w:szCs w:val="20"/>
                <w:lang w:val="ro-RO"/>
              </w:rPr>
              <w:t>își dezvoltă capacitatea de auto-monitorizare a propriilor biasuri interpretative în analiza comportamentului și a funcționării cognitive</w:t>
            </w:r>
          </w:p>
        </w:tc>
      </w:tr>
      <w:bookmarkEnd w:id="0"/>
    </w:tbl>
    <w:p w14:paraId="6572B8A3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D2223EC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C910D1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5"/>
        <w:gridCol w:w="1584"/>
        <w:gridCol w:w="4003"/>
      </w:tblGrid>
      <w:tr w:rsidR="00E0544F" w:rsidRPr="00FE63FE" w14:paraId="465CB16A" w14:textId="77777777" w:rsidTr="0013012F">
        <w:tc>
          <w:tcPr>
            <w:tcW w:w="3825" w:type="dxa"/>
          </w:tcPr>
          <w:p w14:paraId="3996F3F9" w14:textId="77777777" w:rsidR="00E0544F" w:rsidRPr="00D76650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E0544F"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Curs</w:t>
            </w:r>
          </w:p>
        </w:tc>
        <w:tc>
          <w:tcPr>
            <w:tcW w:w="1584" w:type="dxa"/>
          </w:tcPr>
          <w:p w14:paraId="6F1A6D53" w14:textId="77777777" w:rsidR="00E0544F" w:rsidRPr="00D76650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63E0E922" w14:textId="77777777" w:rsidR="00E0544F" w:rsidRPr="00FE63FE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690759" w:rsidRPr="00FE63FE" w14:paraId="7949C7CB" w14:textId="77777777" w:rsidTr="0013012F">
        <w:tc>
          <w:tcPr>
            <w:tcW w:w="3825" w:type="dxa"/>
          </w:tcPr>
          <w:p w14:paraId="6D0F1735" w14:textId="37541BF2" w:rsidR="00690759" w:rsidRPr="00D76650" w:rsidRDefault="00690759" w:rsidP="006907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Curs 1: </w:t>
            </w:r>
            <w:r w:rsidRPr="00D1674D">
              <w:rPr>
                <w:rFonts w:ascii="Times New Roman" w:hAnsi="Times New Roman"/>
                <w:sz w:val="20"/>
                <w:szCs w:val="20"/>
              </w:rPr>
              <w:t>Elemente introductive în fundamentele psihologiei</w:t>
            </w:r>
          </w:p>
        </w:tc>
        <w:tc>
          <w:tcPr>
            <w:tcW w:w="1584" w:type="dxa"/>
          </w:tcPr>
          <w:p w14:paraId="59072E62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76FA3513" w14:textId="038B5087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77D31E99" w14:textId="6E6E1234" w:rsidR="00690759" w:rsidRPr="00690759" w:rsidRDefault="00690759" w:rsidP="0069075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Prezentarea disciplinei, introducerea în elemente de bază ale proceselor psihice</w:t>
            </w:r>
          </w:p>
        </w:tc>
      </w:tr>
      <w:tr w:rsidR="00690759" w:rsidRPr="00FE63FE" w14:paraId="5C7C33D9" w14:textId="77777777" w:rsidTr="0013012F">
        <w:tc>
          <w:tcPr>
            <w:tcW w:w="3825" w:type="dxa"/>
          </w:tcPr>
          <w:p w14:paraId="1E82AC76" w14:textId="3B08FA1A" w:rsidR="00690759" w:rsidRPr="00D76650" w:rsidRDefault="00690759" w:rsidP="006907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2:  </w:t>
            </w:r>
            <w:r w:rsidRPr="00D1674D">
              <w:rPr>
                <w:rFonts w:ascii="Times New Roman" w:hAnsi="Times New Roman"/>
                <w:sz w:val="20"/>
                <w:szCs w:val="20"/>
              </w:rPr>
              <w:t>Procesele de bază ale percepției vizuale</w:t>
            </w:r>
          </w:p>
        </w:tc>
        <w:tc>
          <w:tcPr>
            <w:tcW w:w="1584" w:type="dxa"/>
          </w:tcPr>
          <w:p w14:paraId="0F38A4C6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61EEC22" w14:textId="0B160A56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3B558FD8" w14:textId="6C065C04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Descrierea procesului vizual, abordările percepției: cum dăm sens la ce vedem, fenomenelele de ascundere/estompare, percepția culorii, recunoașterea facială.</w:t>
            </w:r>
          </w:p>
        </w:tc>
      </w:tr>
      <w:tr w:rsidR="00690759" w:rsidRPr="00FE63FE" w14:paraId="04205B43" w14:textId="77777777" w:rsidTr="0013012F">
        <w:tc>
          <w:tcPr>
            <w:tcW w:w="3825" w:type="dxa"/>
          </w:tcPr>
          <w:p w14:paraId="23DDF8A1" w14:textId="69F20BA5" w:rsidR="00690759" w:rsidRPr="00D76650" w:rsidRDefault="00690759" w:rsidP="006907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3: </w:t>
            </w:r>
            <w:r w:rsidRPr="00D1674D">
              <w:rPr>
                <w:rFonts w:ascii="Times New Roman" w:hAnsi="Times New Roman"/>
                <w:sz w:val="20"/>
                <w:szCs w:val="20"/>
              </w:rPr>
              <w:t>Atenție si performanță</w:t>
            </w:r>
          </w:p>
        </w:tc>
        <w:tc>
          <w:tcPr>
            <w:tcW w:w="1584" w:type="dxa"/>
          </w:tcPr>
          <w:p w14:paraId="679746E1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5980871" w14:textId="31870413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04888343" w14:textId="1A40F528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Conceptualizare și delimitare a diferitelor tipuri de atenție, factori explicativi ai proceselor atenției</w:t>
            </w:r>
          </w:p>
        </w:tc>
      </w:tr>
      <w:tr w:rsidR="00690759" w:rsidRPr="00FE63FE" w14:paraId="5581FE0F" w14:textId="77777777" w:rsidTr="0013012F">
        <w:tc>
          <w:tcPr>
            <w:tcW w:w="3825" w:type="dxa"/>
          </w:tcPr>
          <w:p w14:paraId="6859DC79" w14:textId="232FFFCC" w:rsidR="00690759" w:rsidRPr="00D76650" w:rsidRDefault="00690759" w:rsidP="006907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4: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6A36">
              <w:rPr>
                <w:rFonts w:ascii="Times New Roman" w:hAnsi="Times New Roman"/>
                <w:sz w:val="20"/>
                <w:szCs w:val="20"/>
              </w:rPr>
              <w:t>Ariile creierului I</w:t>
            </w:r>
          </w:p>
        </w:tc>
        <w:tc>
          <w:tcPr>
            <w:tcW w:w="1584" w:type="dxa"/>
          </w:tcPr>
          <w:p w14:paraId="290B6345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5A6C0491" w14:textId="34EC1B2B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7CF81D1E" w14:textId="187D935A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Prezentarea funcționării și atribuțiilor pentru lobul frontal și lobul temporal și implicațiile lor în viața de zi cu zi</w:t>
            </w:r>
          </w:p>
        </w:tc>
      </w:tr>
      <w:tr w:rsidR="00690759" w:rsidRPr="00FE63FE" w14:paraId="4C1AF6AE" w14:textId="77777777" w:rsidTr="0013012F">
        <w:tc>
          <w:tcPr>
            <w:tcW w:w="3825" w:type="dxa"/>
          </w:tcPr>
          <w:p w14:paraId="76FC7085" w14:textId="3CFFD3F2" w:rsidR="00690759" w:rsidRPr="00D76650" w:rsidRDefault="00690759" w:rsidP="006907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5: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6A36">
              <w:rPr>
                <w:rFonts w:ascii="Times New Roman" w:hAnsi="Times New Roman"/>
                <w:sz w:val="20"/>
                <w:szCs w:val="20"/>
              </w:rPr>
              <w:t>Ariile creierului II</w:t>
            </w:r>
          </w:p>
        </w:tc>
        <w:tc>
          <w:tcPr>
            <w:tcW w:w="1584" w:type="dxa"/>
          </w:tcPr>
          <w:p w14:paraId="60DB16F0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D758DCF" w14:textId="500BD89E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31CE22D4" w14:textId="763A891B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Prezentarea funcționării și atribuțiilor pentru lobul occipital și cerebel și implicațiile lor în viața de zi cu zi</w:t>
            </w:r>
          </w:p>
        </w:tc>
      </w:tr>
      <w:tr w:rsidR="00690759" w:rsidRPr="00FE63FE" w14:paraId="2D5C7756" w14:textId="77777777" w:rsidTr="0013012F">
        <w:tc>
          <w:tcPr>
            <w:tcW w:w="3825" w:type="dxa"/>
          </w:tcPr>
          <w:p w14:paraId="7526A0FE" w14:textId="6265249F" w:rsidR="00690759" w:rsidRPr="00D76650" w:rsidRDefault="00690759" w:rsidP="00690759">
            <w:pPr>
              <w:spacing w:after="0" w:line="240" w:lineRule="auto"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6: </w:t>
            </w:r>
            <w:r w:rsidRPr="004B6A36">
              <w:rPr>
                <w:rFonts w:ascii="Times New Roman" w:hAnsi="Times New Roman"/>
                <w:sz w:val="20"/>
                <w:szCs w:val="20"/>
              </w:rPr>
              <w:t>Funcționarea sistemului nervos</w:t>
            </w:r>
          </w:p>
        </w:tc>
        <w:tc>
          <w:tcPr>
            <w:tcW w:w="1584" w:type="dxa"/>
          </w:tcPr>
          <w:p w14:paraId="024A6B19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5FB19FF" w14:textId="7BFB5DC5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3ABF4ACD" w14:textId="77777777" w:rsidR="00690759" w:rsidRPr="00690759" w:rsidRDefault="00690759" w:rsidP="00690759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0759">
              <w:rPr>
                <w:color w:val="000000"/>
                <w:sz w:val="20"/>
                <w:szCs w:val="20"/>
              </w:rPr>
              <w:t>Prezentarea funcționării sistemului nervos simpatic și parasimpatic. </w:t>
            </w:r>
          </w:p>
          <w:p w14:paraId="6D2130DD" w14:textId="57A55EF5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Teoria polivagală</w:t>
            </w:r>
          </w:p>
        </w:tc>
      </w:tr>
      <w:tr w:rsidR="00690759" w:rsidRPr="00FE63FE" w14:paraId="32CD9936" w14:textId="77777777" w:rsidTr="0013012F">
        <w:tc>
          <w:tcPr>
            <w:tcW w:w="3825" w:type="dxa"/>
          </w:tcPr>
          <w:p w14:paraId="4F5AEB31" w14:textId="469208F3" w:rsidR="00690759" w:rsidRPr="00D76650" w:rsidRDefault="00690759" w:rsidP="00690759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7: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707E">
              <w:rPr>
                <w:rFonts w:ascii="Times New Roman" w:hAnsi="Times New Roman"/>
                <w:sz w:val="20"/>
                <w:szCs w:val="20"/>
              </w:rPr>
              <w:t>Memoria de lungă și scurtă durată</w:t>
            </w:r>
          </w:p>
        </w:tc>
        <w:tc>
          <w:tcPr>
            <w:tcW w:w="1584" w:type="dxa"/>
          </w:tcPr>
          <w:p w14:paraId="7549378A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DFDA58B" w14:textId="14E4AC56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36C4B12B" w14:textId="60E80CD8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Prezentare proceselor memoriei și tipurile de memorie</w:t>
            </w:r>
          </w:p>
        </w:tc>
      </w:tr>
      <w:tr w:rsidR="00690759" w:rsidRPr="00FE63FE" w14:paraId="6E8DAAB9" w14:textId="77777777" w:rsidTr="0013012F">
        <w:tc>
          <w:tcPr>
            <w:tcW w:w="3825" w:type="dxa"/>
          </w:tcPr>
          <w:p w14:paraId="147B7740" w14:textId="534772C6" w:rsidR="00690759" w:rsidRPr="00D76650" w:rsidRDefault="00690759" w:rsidP="00690759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8: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707E">
              <w:rPr>
                <w:rFonts w:ascii="Times New Roman" w:hAnsi="Times New Roman"/>
                <w:sz w:val="20"/>
                <w:szCs w:val="20"/>
              </w:rPr>
              <w:t>Uitare și alterarea memoriei</w:t>
            </w:r>
          </w:p>
        </w:tc>
        <w:tc>
          <w:tcPr>
            <w:tcW w:w="1584" w:type="dxa"/>
          </w:tcPr>
          <w:p w14:paraId="57DD0F9D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5F9A826D" w14:textId="56ACD9B8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458A87EF" w14:textId="1124AFDA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Conceptualizarea uitării, Teoria urmelor-dezintegrării, Probleme de codificare, organizare și recuperare, Reprimare vs. Alterare vs. uitare  </w:t>
            </w:r>
          </w:p>
        </w:tc>
      </w:tr>
      <w:tr w:rsidR="00690759" w:rsidRPr="00FE63FE" w14:paraId="18A2309E" w14:textId="77777777" w:rsidTr="0013012F">
        <w:tc>
          <w:tcPr>
            <w:tcW w:w="3825" w:type="dxa"/>
          </w:tcPr>
          <w:p w14:paraId="4BDB5F50" w14:textId="5104A189" w:rsidR="00690759" w:rsidRPr="00D76650" w:rsidRDefault="00690759" w:rsidP="00690759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9: </w:t>
            </w:r>
            <w:r>
              <w:rPr>
                <w:rFonts w:ascii="Times New Roman" w:hAnsi="Times New Roman"/>
                <w:sz w:val="20"/>
                <w:szCs w:val="20"/>
              </w:rPr>
              <w:t>Limbajul</w:t>
            </w:r>
          </w:p>
        </w:tc>
        <w:tc>
          <w:tcPr>
            <w:tcW w:w="1584" w:type="dxa"/>
          </w:tcPr>
          <w:p w14:paraId="40293FF6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39E44D50" w14:textId="09878B39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0676DA52" w14:textId="50F27809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Perceperea fonemelor, cuvintelor și literelor, Modul în care perceperea sunetelor și literelor este afectată de sens, Zone ale creierului responsabile pentru sintaxă și semantică. Modalități de producere a limbajului</w:t>
            </w:r>
          </w:p>
        </w:tc>
      </w:tr>
      <w:tr w:rsidR="00690759" w:rsidRPr="00FE63FE" w14:paraId="5F9065DB" w14:textId="77777777" w:rsidTr="0013012F">
        <w:tc>
          <w:tcPr>
            <w:tcW w:w="3825" w:type="dxa"/>
          </w:tcPr>
          <w:p w14:paraId="212FD30D" w14:textId="5F12709B" w:rsidR="00690759" w:rsidRPr="00D76650" w:rsidRDefault="00690759" w:rsidP="006907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10: </w:t>
            </w:r>
            <w:r w:rsidRPr="002D4061">
              <w:rPr>
                <w:rFonts w:ascii="Times New Roman" w:hAnsi="Times New Roman"/>
                <w:sz w:val="20"/>
                <w:szCs w:val="20"/>
              </w:rPr>
              <w:t>Organizarea și rezolvarea de probleme</w:t>
            </w:r>
          </w:p>
        </w:tc>
        <w:tc>
          <w:tcPr>
            <w:tcW w:w="1584" w:type="dxa"/>
          </w:tcPr>
          <w:p w14:paraId="2FF4CECB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2C04F4C" w14:textId="5DAE075A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66AEEB93" w14:textId="27A0965C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Ciclul rezolvării de probleme, Reprezentarea problemelor în funcție de tipologia lor și experiențe </w:t>
            </w:r>
          </w:p>
        </w:tc>
      </w:tr>
      <w:tr w:rsidR="00690759" w:rsidRPr="00FE63FE" w14:paraId="2518068E" w14:textId="77777777" w:rsidTr="0013012F">
        <w:tc>
          <w:tcPr>
            <w:tcW w:w="3825" w:type="dxa"/>
          </w:tcPr>
          <w:p w14:paraId="41A05B46" w14:textId="144E352D" w:rsidR="00690759" w:rsidRPr="00D76650" w:rsidRDefault="00690759" w:rsidP="006907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11: </w:t>
            </w:r>
            <w:r w:rsidRPr="002D4061">
              <w:rPr>
                <w:rFonts w:ascii="Times New Roman" w:hAnsi="Times New Roman"/>
                <w:sz w:val="20"/>
                <w:szCs w:val="20"/>
              </w:rPr>
              <w:t>Cogniții și erori decizionale I</w:t>
            </w:r>
          </w:p>
        </w:tc>
        <w:tc>
          <w:tcPr>
            <w:tcW w:w="1584" w:type="dxa"/>
          </w:tcPr>
          <w:p w14:paraId="3A771305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3FDA68AB" w14:textId="0521830F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38EE329A" w14:textId="783DE466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Luarea deciziilor -prospect theory, principii de psihologie economică în luarea deciziilor</w:t>
            </w:r>
          </w:p>
        </w:tc>
      </w:tr>
      <w:tr w:rsidR="00690759" w:rsidRPr="00FE63FE" w14:paraId="5BB019ED" w14:textId="77777777" w:rsidTr="0013012F">
        <w:tc>
          <w:tcPr>
            <w:tcW w:w="3825" w:type="dxa"/>
          </w:tcPr>
          <w:p w14:paraId="25C02970" w14:textId="4BFD9473" w:rsidR="00690759" w:rsidRPr="00D76650" w:rsidRDefault="00690759" w:rsidP="006907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>Curs 12 :</w:t>
            </w:r>
            <w:r w:rsidRPr="00D766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4061">
              <w:rPr>
                <w:rFonts w:ascii="Times New Roman" w:hAnsi="Times New Roman"/>
                <w:sz w:val="20"/>
                <w:szCs w:val="20"/>
              </w:rPr>
              <w:t>Cogniții și erori decizionale II</w:t>
            </w:r>
          </w:p>
        </w:tc>
        <w:tc>
          <w:tcPr>
            <w:tcW w:w="1584" w:type="dxa"/>
          </w:tcPr>
          <w:p w14:paraId="71AD7A90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58027BD6" w14:textId="2743D548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7255ABE3" w14:textId="59E0842C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Erori cognitive- prezentare și explicații</w:t>
            </w:r>
          </w:p>
        </w:tc>
      </w:tr>
      <w:tr w:rsidR="00690759" w:rsidRPr="00FE63FE" w14:paraId="058B6BD9" w14:textId="77777777" w:rsidTr="0013012F">
        <w:tc>
          <w:tcPr>
            <w:tcW w:w="3825" w:type="dxa"/>
          </w:tcPr>
          <w:p w14:paraId="0DDF79AF" w14:textId="14093BEA" w:rsidR="00690759" w:rsidRPr="00D76650" w:rsidRDefault="00690759" w:rsidP="00690759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13: </w:t>
            </w:r>
            <w:r w:rsidRPr="002D4061">
              <w:rPr>
                <w:rFonts w:ascii="Times New Roman" w:hAnsi="Times New Roman"/>
                <w:sz w:val="20"/>
                <w:szCs w:val="20"/>
                <w:lang w:val="en-RO"/>
              </w:rPr>
              <w:t>Creativitatea și inteligența</w:t>
            </w:r>
          </w:p>
          <w:p w14:paraId="514BE738" w14:textId="77777777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84" w:type="dxa"/>
          </w:tcPr>
          <w:p w14:paraId="705A0571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7F23578" w14:textId="488FBB88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51FA2C89" w14:textId="250886F2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Caracteristicile persoanelor creative, Structura intelectului, despre continuum convergență-divergență</w:t>
            </w:r>
          </w:p>
        </w:tc>
      </w:tr>
      <w:tr w:rsidR="00690759" w:rsidRPr="00FE63FE" w14:paraId="500DD6A6" w14:textId="77777777" w:rsidTr="0013012F">
        <w:tc>
          <w:tcPr>
            <w:tcW w:w="3825" w:type="dxa"/>
          </w:tcPr>
          <w:p w14:paraId="5003CF95" w14:textId="36BFE899" w:rsidR="00690759" w:rsidRPr="00D76650" w:rsidRDefault="00690759" w:rsidP="00690759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D76650">
              <w:rPr>
                <w:rFonts w:ascii="Times New Roman" w:hAnsi="Times New Roman"/>
                <w:b/>
                <w:sz w:val="20"/>
                <w:szCs w:val="20"/>
              </w:rPr>
              <w:t xml:space="preserve">Curs 14: </w:t>
            </w:r>
            <w:r w:rsidRPr="00D76650">
              <w:rPr>
                <w:rFonts w:ascii="Times New Roman" w:hAnsi="Times New Roman"/>
                <w:sz w:val="20"/>
                <w:szCs w:val="20"/>
                <w:lang w:val="en-RO"/>
              </w:rPr>
              <w:t>Emoții și cogniții</w:t>
            </w:r>
          </w:p>
        </w:tc>
        <w:tc>
          <w:tcPr>
            <w:tcW w:w="1584" w:type="dxa"/>
          </w:tcPr>
          <w:p w14:paraId="1A6A287B" w14:textId="77777777" w:rsidR="00690759" w:rsidRPr="00D76650" w:rsidRDefault="00690759" w:rsidP="00690759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3D3F762C" w14:textId="759FC774" w:rsidR="00690759" w:rsidRPr="00D76650" w:rsidRDefault="00690759" w:rsidP="0069075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76650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46A5572B" w14:textId="199BFA17" w:rsidR="00690759" w:rsidRPr="00690759" w:rsidRDefault="00690759" w:rsidP="00690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59">
              <w:rPr>
                <w:rFonts w:ascii="Times New Roman" w:hAnsi="Times New Roman"/>
                <w:color w:val="000000"/>
                <w:sz w:val="20"/>
                <w:szCs w:val="20"/>
              </w:rPr>
              <w:t>Conceptualizarea abilităților de reglare emoțională și explicarea proceselor cognitiv și emoțional din spatele diverselor reacții emoționale </w:t>
            </w:r>
          </w:p>
        </w:tc>
      </w:tr>
      <w:tr w:rsidR="001527F2" w:rsidRPr="00FE63FE" w14:paraId="36956C2D" w14:textId="77777777" w:rsidTr="0013012F">
        <w:tc>
          <w:tcPr>
            <w:tcW w:w="3825" w:type="dxa"/>
          </w:tcPr>
          <w:p w14:paraId="3DF089D4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7.2 Seminar / laborator</w:t>
            </w:r>
          </w:p>
        </w:tc>
        <w:tc>
          <w:tcPr>
            <w:tcW w:w="1584" w:type="dxa"/>
          </w:tcPr>
          <w:p w14:paraId="4FE45697" w14:textId="77777777" w:rsidR="001527F2" w:rsidRPr="001527F2" w:rsidRDefault="001527F2" w:rsidP="001527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05DAD120" w14:textId="77777777" w:rsidR="001527F2" w:rsidRPr="001527F2" w:rsidRDefault="001527F2" w:rsidP="001527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1527F2" w:rsidRPr="00FE63FE" w14:paraId="55B0DD4B" w14:textId="77777777" w:rsidTr="0013012F">
        <w:tc>
          <w:tcPr>
            <w:tcW w:w="3825" w:type="dxa"/>
          </w:tcPr>
          <w:p w14:paraId="1D63D2FE" w14:textId="1E5A103E" w:rsidR="001527F2" w:rsidRPr="001527F2" w:rsidRDefault="001527F2" w:rsidP="001527F2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1: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0D24" w:rsidRPr="00D1674D">
              <w:rPr>
                <w:rFonts w:ascii="Times New Roman" w:hAnsi="Times New Roman"/>
                <w:sz w:val="20"/>
                <w:szCs w:val="20"/>
              </w:rPr>
              <w:t>Elemente introductive în fundamentele psihologiei</w:t>
            </w:r>
          </w:p>
        </w:tc>
        <w:tc>
          <w:tcPr>
            <w:tcW w:w="1584" w:type="dxa"/>
          </w:tcPr>
          <w:p w14:paraId="5934A169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A2092E" w14:textId="53210FE9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7846F84F" w14:textId="270331E7" w:rsidR="005E6CC6" w:rsidRPr="007844D7" w:rsidRDefault="005E6CC6" w:rsidP="001527F2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FB0">
              <w:rPr>
                <w:rFonts w:ascii="Times New Roman" w:hAnsi="Times New Roman"/>
                <w:color w:val="000000"/>
                <w:sz w:val="20"/>
                <w:szCs w:val="20"/>
              </w:rPr>
              <w:t>Prezentarea cerințelor seminarului, introducere în conceptele de bază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527F2" w:rsidRPr="00FE63FE" w14:paraId="28A65651" w14:textId="77777777" w:rsidTr="0013012F">
        <w:tc>
          <w:tcPr>
            <w:tcW w:w="3825" w:type="dxa"/>
          </w:tcPr>
          <w:p w14:paraId="7D2663FA" w14:textId="619D3AC7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Seminar 2: </w:t>
            </w:r>
            <w:r w:rsidR="007844D7" w:rsidRPr="00D1674D">
              <w:rPr>
                <w:rFonts w:ascii="Times New Roman" w:hAnsi="Times New Roman"/>
                <w:sz w:val="20"/>
                <w:szCs w:val="20"/>
              </w:rPr>
              <w:t>Atenție si performanță</w:t>
            </w:r>
          </w:p>
        </w:tc>
        <w:tc>
          <w:tcPr>
            <w:tcW w:w="1584" w:type="dxa"/>
          </w:tcPr>
          <w:p w14:paraId="366C4486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4D676F0" w14:textId="728D8B37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729DBE9C" w14:textId="482A99F9" w:rsidR="001527F2" w:rsidRPr="001527F2" w:rsidRDefault="00154C00" w:rsidP="001527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54C00">
              <w:rPr>
                <w:rFonts w:ascii="Times New Roman" w:hAnsi="Times New Roman"/>
                <w:sz w:val="20"/>
                <w:szCs w:val="20"/>
                <w:lang w:val="en-RO"/>
              </w:rPr>
              <w:t>Tulburarea de deficit de atentie si hiperactivitate</w:t>
            </w:r>
            <w:r>
              <w:rPr>
                <w:rFonts w:ascii="Times New Roman" w:hAnsi="Times New Roman"/>
                <w:sz w:val="20"/>
                <w:szCs w:val="20"/>
                <w:lang w:val="en-RO"/>
              </w:rPr>
              <w:t xml:space="preserve"> &amp; aplicații pe subiectele parcurse la curs</w:t>
            </w:r>
          </w:p>
        </w:tc>
      </w:tr>
      <w:tr w:rsidR="001527F2" w:rsidRPr="00FE63FE" w14:paraId="5D511F6E" w14:textId="77777777" w:rsidTr="0013012F">
        <w:tc>
          <w:tcPr>
            <w:tcW w:w="3825" w:type="dxa"/>
          </w:tcPr>
          <w:p w14:paraId="104A2DC8" w14:textId="05A5D1A6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3: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39BB" w:rsidRPr="000A39BB">
              <w:rPr>
                <w:rFonts w:ascii="Times New Roman" w:hAnsi="Times New Roman"/>
                <w:sz w:val="20"/>
                <w:szCs w:val="20"/>
              </w:rPr>
              <w:t>Ariile creierului I</w:t>
            </w:r>
          </w:p>
        </w:tc>
        <w:tc>
          <w:tcPr>
            <w:tcW w:w="1584" w:type="dxa"/>
          </w:tcPr>
          <w:p w14:paraId="19CAE6C1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08CB08A8" w14:textId="18033ADB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7017D4F1" w14:textId="6CDD6994" w:rsidR="001527F2" w:rsidRPr="00D50330" w:rsidRDefault="000A39BB" w:rsidP="00D50330">
            <w:pPr>
              <w:pStyle w:val="NormalWeb"/>
              <w:jc w:val="both"/>
              <w:rPr>
                <w:sz w:val="20"/>
                <w:szCs w:val="20"/>
                <w:lang w:val="en-RO" w:eastAsia="en-GB"/>
              </w:rPr>
            </w:pPr>
            <w:r w:rsidRPr="000A39BB">
              <w:rPr>
                <w:color w:val="000000"/>
                <w:sz w:val="20"/>
                <w:szCs w:val="20"/>
              </w:rPr>
              <w:t>Dezbateri și discuții tulburărilor aferente lobul frontal și lobul temporal și implicațiile lor în viața de zi cu zi</w:t>
            </w:r>
            <w:r w:rsidR="00D50330">
              <w:rPr>
                <w:color w:val="000000"/>
                <w:sz w:val="20"/>
                <w:szCs w:val="20"/>
              </w:rPr>
              <w:t xml:space="preserve"> </w:t>
            </w:r>
            <w:r w:rsidR="00D50330">
              <w:rPr>
                <w:sz w:val="20"/>
                <w:szCs w:val="20"/>
                <w:lang w:val="en-RO"/>
              </w:rPr>
              <w:t>&amp; aplicații pe subiectele parcurse la curs</w:t>
            </w:r>
          </w:p>
        </w:tc>
      </w:tr>
      <w:tr w:rsidR="001527F2" w:rsidRPr="00FE63FE" w14:paraId="574B6FD3" w14:textId="77777777" w:rsidTr="0013012F">
        <w:tc>
          <w:tcPr>
            <w:tcW w:w="3825" w:type="dxa"/>
          </w:tcPr>
          <w:p w14:paraId="0C2F9ECC" w14:textId="5EB05091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4: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5123" w:rsidRPr="007F5123">
              <w:rPr>
                <w:rFonts w:ascii="Times New Roman" w:hAnsi="Times New Roman"/>
                <w:sz w:val="20"/>
                <w:szCs w:val="20"/>
              </w:rPr>
              <w:t>Ariile creierului II</w:t>
            </w:r>
          </w:p>
        </w:tc>
        <w:tc>
          <w:tcPr>
            <w:tcW w:w="1584" w:type="dxa"/>
          </w:tcPr>
          <w:p w14:paraId="4EF594A3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EBB7CD" w14:textId="3E540A15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02F6F617" w14:textId="3302C299" w:rsidR="001527F2" w:rsidRPr="001527F2" w:rsidRDefault="007F5123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5123">
              <w:rPr>
                <w:rFonts w:ascii="Times New Roman" w:hAnsi="Times New Roman"/>
                <w:sz w:val="20"/>
                <w:szCs w:val="20"/>
                <w:lang w:val="en-RO"/>
              </w:rPr>
              <w:t>Dezbateri și discuții tulburărilor aferente lobul occipital și cerebelului și implicațiile lor în viața de zi cu zi</w:t>
            </w:r>
            <w:r>
              <w:rPr>
                <w:rFonts w:ascii="Times New Roman" w:hAnsi="Times New Roman"/>
                <w:sz w:val="20"/>
                <w:szCs w:val="20"/>
                <w:lang w:val="en-RO"/>
              </w:rPr>
              <w:t xml:space="preserve"> &amp; aplicații pe subiectele parcurse la curs</w:t>
            </w:r>
          </w:p>
        </w:tc>
      </w:tr>
      <w:tr w:rsidR="001527F2" w:rsidRPr="00FE63FE" w14:paraId="44B7D36D" w14:textId="77777777" w:rsidTr="0013012F">
        <w:tc>
          <w:tcPr>
            <w:tcW w:w="3825" w:type="dxa"/>
          </w:tcPr>
          <w:p w14:paraId="21EDF64F" w14:textId="1C51AA95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5: </w:t>
            </w:r>
            <w:r w:rsidR="001F2455" w:rsidRPr="001F2455">
              <w:rPr>
                <w:rFonts w:ascii="Times New Roman" w:hAnsi="Times New Roman"/>
                <w:sz w:val="20"/>
                <w:szCs w:val="20"/>
              </w:rPr>
              <w:t xml:space="preserve">Funcționarea sistemului nervos </w:t>
            </w:r>
          </w:p>
        </w:tc>
        <w:tc>
          <w:tcPr>
            <w:tcW w:w="1584" w:type="dxa"/>
          </w:tcPr>
          <w:p w14:paraId="7787D699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10F08EB" w14:textId="3140A138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78D5FF80" w14:textId="33CB4D1C" w:rsidR="001527F2" w:rsidRPr="001527F2" w:rsidRDefault="001F2455" w:rsidP="001527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2455">
              <w:rPr>
                <w:rFonts w:ascii="Times New Roman" w:hAnsi="Times New Roman"/>
                <w:sz w:val="20"/>
                <w:szCs w:val="20"/>
                <w:lang w:val="en-RO"/>
              </w:rPr>
              <w:t>Implicațiile sistemului nervos în psihoterapie și funcționarea reglării emoționale</w:t>
            </w:r>
          </w:p>
        </w:tc>
      </w:tr>
      <w:tr w:rsidR="001527F2" w:rsidRPr="00FE63FE" w14:paraId="3F51E88B" w14:textId="77777777" w:rsidTr="0013012F">
        <w:tc>
          <w:tcPr>
            <w:tcW w:w="3825" w:type="dxa"/>
          </w:tcPr>
          <w:p w14:paraId="5B36D53D" w14:textId="364CD9B2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6: </w:t>
            </w:r>
            <w:r w:rsidR="001F2455" w:rsidRPr="001F2455">
              <w:rPr>
                <w:rFonts w:ascii="Times New Roman" w:hAnsi="Times New Roman"/>
                <w:sz w:val="20"/>
                <w:szCs w:val="20"/>
              </w:rPr>
              <w:t>Limbajul</w:t>
            </w:r>
          </w:p>
        </w:tc>
        <w:tc>
          <w:tcPr>
            <w:tcW w:w="1584" w:type="dxa"/>
          </w:tcPr>
          <w:p w14:paraId="7601A7A6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19F5A6D" w14:textId="3889775A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395CFC90" w14:textId="6A415B4B" w:rsidR="001527F2" w:rsidRPr="001527F2" w:rsidRDefault="009F261B" w:rsidP="001527F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F261B">
              <w:rPr>
                <w:rFonts w:ascii="Times New Roman" w:hAnsi="Times New Roman"/>
                <w:sz w:val="20"/>
                <w:szCs w:val="20"/>
                <w:lang w:val="en-RO"/>
              </w:rPr>
              <w:t>Lucru cu experimente din prospect theory</w:t>
            </w:r>
            <w:r>
              <w:rPr>
                <w:rFonts w:ascii="Times New Roman" w:hAnsi="Times New Roman"/>
                <w:sz w:val="20"/>
                <w:szCs w:val="20"/>
                <w:lang w:val="en-RO"/>
              </w:rPr>
              <w:t xml:space="preserve"> &amp; erori cognitive</w:t>
            </w:r>
          </w:p>
        </w:tc>
      </w:tr>
      <w:tr w:rsidR="001527F2" w:rsidRPr="00FE63FE" w14:paraId="2797C419" w14:textId="77777777" w:rsidTr="0013012F">
        <w:tc>
          <w:tcPr>
            <w:tcW w:w="3825" w:type="dxa"/>
          </w:tcPr>
          <w:p w14:paraId="4452FA3B" w14:textId="3B364C97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7: </w:t>
            </w:r>
            <w:r w:rsidR="00144AD9" w:rsidRPr="00144AD9">
              <w:rPr>
                <w:rFonts w:ascii="Times New Roman" w:hAnsi="Times New Roman"/>
                <w:sz w:val="20"/>
                <w:szCs w:val="20"/>
              </w:rPr>
              <w:t>Cogniții și erori decizionale</w:t>
            </w:r>
          </w:p>
          <w:p w14:paraId="3E568C31" w14:textId="77777777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14:paraId="0CB48ED7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4CF6B7" w14:textId="05D88B1A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</w:p>
        </w:tc>
        <w:tc>
          <w:tcPr>
            <w:tcW w:w="4003" w:type="dxa"/>
          </w:tcPr>
          <w:p w14:paraId="38A185D3" w14:textId="6FDF98AF" w:rsidR="001527F2" w:rsidRPr="001527F2" w:rsidRDefault="001527F2" w:rsidP="001527F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 xml:space="preserve">Se va explora modul în care empatia și autenticitatea contribuie la intervențiile psihologice. </w:t>
            </w:r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Studenții vor susține debate-uri în echipe pe subiect, moderate de asistent.</w:t>
            </w:r>
          </w:p>
        </w:tc>
      </w:tr>
      <w:tr w:rsidR="001527F2" w:rsidRPr="00FE63FE" w14:paraId="628C3F1D" w14:textId="77777777" w:rsidTr="0013012F">
        <w:tc>
          <w:tcPr>
            <w:tcW w:w="3825" w:type="dxa"/>
          </w:tcPr>
          <w:p w14:paraId="44B87D41" w14:textId="77777777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14:paraId="74AA0BFD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003" w:type="dxa"/>
          </w:tcPr>
          <w:p w14:paraId="3A9ADFE6" w14:textId="77777777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678AEB5C" w14:textId="77777777" w:rsidTr="0013012F">
        <w:tc>
          <w:tcPr>
            <w:tcW w:w="9412" w:type="dxa"/>
            <w:gridSpan w:val="3"/>
          </w:tcPr>
          <w:p w14:paraId="395E1D18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 selectivă (principală)</w:t>
            </w:r>
          </w:p>
          <w:p w14:paraId="766F6422" w14:textId="77777777" w:rsidR="00786E30" w:rsidRPr="00786E30" w:rsidRDefault="00786E30" w:rsidP="00786E30">
            <w:pPr>
              <w:spacing w:line="360" w:lineRule="auto"/>
              <w:ind w:left="709" w:hanging="709"/>
              <w:rPr>
                <w:rFonts w:ascii="Times New Roman" w:hAnsi="Times New Roman"/>
                <w:bCs/>
                <w:sz w:val="20"/>
                <w:szCs w:val="20"/>
              </w:rPr>
            </w:pPr>
            <w:r w:rsidRPr="00786E30">
              <w:rPr>
                <w:rFonts w:ascii="Times New Roman" w:hAnsi="Times New Roman"/>
                <w:bCs/>
                <w:sz w:val="20"/>
                <w:szCs w:val="20"/>
              </w:rPr>
              <w:t>Eysenck, M. W., &amp; Keane, M. T. (2020). Cognitive psychology: A student's handbook. Psychology press.</w:t>
            </w:r>
          </w:p>
          <w:p w14:paraId="2A617579" w14:textId="77777777" w:rsidR="00786E30" w:rsidRPr="00786E30" w:rsidRDefault="00786E30" w:rsidP="00786E30">
            <w:pPr>
              <w:spacing w:line="360" w:lineRule="auto"/>
              <w:ind w:left="709" w:hanging="709"/>
              <w:rPr>
                <w:rFonts w:ascii="Times New Roman" w:hAnsi="Times New Roman"/>
                <w:bCs/>
                <w:sz w:val="20"/>
                <w:szCs w:val="20"/>
              </w:rPr>
            </w:pPr>
            <w:r w:rsidRPr="00786E30">
              <w:rPr>
                <w:rFonts w:ascii="Times New Roman" w:hAnsi="Times New Roman"/>
                <w:bCs/>
                <w:sz w:val="20"/>
                <w:szCs w:val="20"/>
              </w:rPr>
              <w:t>Houdé, O., &amp; Borst, G. (Eds.). (2022). The Cambridge handbook of cognitive development. Cambridge University Press.</w:t>
            </w:r>
          </w:p>
          <w:p w14:paraId="076FCFFE" w14:textId="77E46604" w:rsidR="001527F2" w:rsidRPr="001527F2" w:rsidRDefault="00786E30" w:rsidP="00786E30">
            <w:pPr>
              <w:ind w:left="709" w:hanging="709"/>
              <w:rPr>
                <w:rFonts w:ascii="Times New Roman" w:hAnsi="Times New Roman"/>
                <w:sz w:val="20"/>
                <w:szCs w:val="20"/>
              </w:rPr>
            </w:pPr>
            <w:r w:rsidRPr="00786E30">
              <w:rPr>
                <w:rFonts w:ascii="Times New Roman" w:hAnsi="Times New Roman"/>
                <w:bCs/>
                <w:sz w:val="20"/>
                <w:szCs w:val="20"/>
              </w:rPr>
              <w:t>Miclea, M. (1999). Psihologie cognitivă: modele teoretico-experimentale. Ed. Polirom.</w:t>
            </w:r>
          </w:p>
        </w:tc>
      </w:tr>
    </w:tbl>
    <w:p w14:paraId="57740914" w14:textId="77777777" w:rsidR="00E0544F" w:rsidRPr="00FE63FE" w:rsidRDefault="00E0544F" w:rsidP="00B037C6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98D2A3F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E0544F" w:rsidRPr="00FE63FE" w14:paraId="5A8F215C" w14:textId="77777777" w:rsidTr="0013012F">
        <w:tc>
          <w:tcPr>
            <w:tcW w:w="9412" w:type="dxa"/>
          </w:tcPr>
          <w:p w14:paraId="579A6E87" w14:textId="77777777" w:rsidR="00E0544F" w:rsidRPr="00FE63FE" w:rsidRDefault="00E0544F" w:rsidP="00B037C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3FFFAAFA" w14:textId="77777777" w:rsidR="00E0544F" w:rsidRPr="00FE63FE" w:rsidRDefault="00CC5025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bCs/>
          <w:sz w:val="20"/>
          <w:szCs w:val="20"/>
          <w:lang w:val="ro-RO"/>
        </w:rPr>
        <w:t>Evaluare</w:t>
      </w:r>
    </w:p>
    <w:tbl>
      <w:tblPr>
        <w:tblW w:w="95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1410"/>
        <w:gridCol w:w="5685"/>
        <w:gridCol w:w="973"/>
      </w:tblGrid>
      <w:tr w:rsidR="00D0139C" w:rsidRPr="00FE63FE" w14:paraId="385DE6A7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0984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FED8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81E7" w14:textId="77777777" w:rsidR="000D4587" w:rsidRPr="001527F2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6829" w14:textId="77777777" w:rsidR="000D4587" w:rsidRPr="001527F2" w:rsidRDefault="00FE63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Pondere</w:t>
            </w:r>
          </w:p>
        </w:tc>
      </w:tr>
      <w:tr w:rsidR="001527F2" w:rsidRPr="00FE63FE" w14:paraId="5DC891AE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74E1" w14:textId="426611EB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  <w:p w14:paraId="469E97E8" w14:textId="65171AA5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73A6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Cunoștințe și abilități.</w:t>
            </w:r>
          </w:p>
          <w:p w14:paraId="3CFF9560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Capacitatea de a rezolva o sarcină individuală (examen final)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4100" w14:textId="3E8FF5D2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>Examen grilă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5E91" w14:textId="6756C0FC" w:rsidR="001527F2" w:rsidRPr="001527F2" w:rsidRDefault="00611C24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527F2" w:rsidRPr="001527F2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1527F2" w:rsidRPr="00FE63FE" w14:paraId="7C446C70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9D9B" w14:textId="60CA4660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404A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2FD4" w14:textId="604ED5A5" w:rsidR="001527F2" w:rsidRPr="001527F2" w:rsidRDefault="00611C24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Aplicațiile </w:t>
            </w:r>
            <w:r w:rsidR="00EA2F61">
              <w:rPr>
                <w:rFonts w:ascii="Times New Roman" w:hAnsi="Times New Roman"/>
                <w:sz w:val="20"/>
                <w:szCs w:val="20"/>
              </w:rPr>
              <w:t xml:space="preserve">indidivudale </w:t>
            </w:r>
            <w:r>
              <w:rPr>
                <w:rFonts w:ascii="Times New Roman" w:hAnsi="Times New Roman"/>
                <w:sz w:val="20"/>
                <w:szCs w:val="20"/>
              </w:rPr>
              <w:t>din timpul seminarului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7C6E" w14:textId="6F6CE7D7" w:rsidR="001527F2" w:rsidRPr="001527F2" w:rsidRDefault="00611C24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527F2" w:rsidRPr="001527F2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1527F2" w:rsidRPr="00FE63FE" w14:paraId="09733899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6801003E" w14:textId="77777777" w:rsidR="001527F2" w:rsidRPr="00FE63FE" w:rsidRDefault="001527F2" w:rsidP="001527F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9.6 Standard minim de performanţă</w:t>
            </w:r>
          </w:p>
        </w:tc>
      </w:tr>
      <w:tr w:rsidR="001527F2" w:rsidRPr="00FE63FE" w14:paraId="48F9302A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244EF28B" w14:textId="77777777" w:rsid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Standardul minimal pentru fiecare din sarcinile descrise mai sus este 5 (corespondent  asimilării în proporție de 50% a competenței specifice solicitate).</w:t>
            </w:r>
          </w:p>
          <w:p w14:paraId="49395CB0" w14:textId="4C41FF0A" w:rsidR="000A09CB" w:rsidRDefault="000A09CB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Predarea la final de semestrului a minim 50% din aplicațiile individuale din timpul seminarului</w:t>
            </w:r>
          </w:p>
          <w:p w14:paraId="07002C6D" w14:textId="1B22B9ED" w:rsidR="001527F2" w:rsidRPr="00FE63FE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>Prezența la minim 50% dintre activitățile de curs și seminar.</w:t>
            </w:r>
          </w:p>
          <w:p w14:paraId="03BB7160" w14:textId="77777777" w:rsidR="001527F2" w:rsidRPr="00FE63FE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5BB97BD7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1AB98F41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5D0CF07" w14:textId="77777777" w:rsidR="00CC5025" w:rsidRPr="00FE63FE" w:rsidRDefault="00CC5025" w:rsidP="00B037C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  <w:lang w:val="ro-RO"/>
        </w:rPr>
      </w:pPr>
    </w:p>
    <w:p w14:paraId="66A33D45" w14:textId="77777777" w:rsidR="00E0544F" w:rsidRPr="00FE63FE" w:rsidRDefault="00E0544F" w:rsidP="00CC5025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014"/>
        <w:gridCol w:w="1509"/>
        <w:gridCol w:w="1493"/>
        <w:gridCol w:w="3059"/>
      </w:tblGrid>
      <w:tr w:rsidR="000D4587" w:rsidRPr="00FE63FE" w14:paraId="750BBE0F" w14:textId="77777777" w:rsidTr="001527F2">
        <w:tc>
          <w:tcPr>
            <w:tcW w:w="3102" w:type="dxa"/>
          </w:tcPr>
          <w:p w14:paraId="1F72787A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0584B631" w14:textId="77777777" w:rsidR="000D4587" w:rsidRPr="00FE63FE" w:rsidRDefault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lastRenderedPageBreak/>
              <w:t>20.09.2025</w:t>
            </w:r>
          </w:p>
          <w:p w14:paraId="6E801897" w14:textId="77777777" w:rsidR="000D4587" w:rsidRDefault="000D4587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  <w:p w14:paraId="4F4E2F6C" w14:textId="77777777" w:rsidR="001527F2" w:rsidRPr="00FE63FE" w:rsidRDefault="001527F2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gridSpan w:val="2"/>
          </w:tcPr>
          <w:p w14:paraId="057E0FDD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lastRenderedPageBreak/>
              <w:t>Semnătura titularului de curs</w:t>
            </w:r>
          </w:p>
          <w:p w14:paraId="50334BA7" w14:textId="2D4BC96C" w:rsidR="000D4587" w:rsidRPr="00FE63FE" w:rsidRDefault="001527F2" w:rsidP="001527F2">
            <w:pPr>
              <w:tabs>
                <w:tab w:val="center" w:pos="143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Conf. Univ. dr. Vlad Burtăverde 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3098" w:type="dxa"/>
          </w:tcPr>
          <w:p w14:paraId="3EA6E2C6" w14:textId="77777777" w:rsidR="000D4587" w:rsidRDefault="000D4587" w:rsidP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lastRenderedPageBreak/>
              <w:t>Semnătura titularului de seminar</w:t>
            </w:r>
          </w:p>
          <w:p w14:paraId="65A48EEB" w14:textId="774B0F84" w:rsidR="001527F2" w:rsidRPr="001527F2" w:rsidRDefault="001527F2" w:rsidP="001527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Asist. Univ. drd. Cristina Ene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59F292D" wp14:editId="39F90B6F">
                  <wp:extent cx="1280160" cy="714292"/>
                  <wp:effectExtent l="0" t="0" r="2540" b="0"/>
                  <wp:docPr id="451301076" name="Picture 1" descr="A blue star with a star in the midd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301076" name="Picture 1" descr="A blue star with a star in the middle&#10;&#10;AI-generated content may be incorrect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735" cy="720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</w:p>
        </w:tc>
      </w:tr>
      <w:tr w:rsidR="000D4587" w:rsidRPr="00FE63FE" w14:paraId="44C58D38" w14:textId="77777777" w:rsidTr="001527F2">
        <w:tc>
          <w:tcPr>
            <w:tcW w:w="4649" w:type="dxa"/>
            <w:gridSpan w:val="2"/>
          </w:tcPr>
          <w:p w14:paraId="5E874CD8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lastRenderedPageBreak/>
              <w:t>Data avizării în departament</w:t>
            </w:r>
          </w:p>
        </w:tc>
        <w:tc>
          <w:tcPr>
            <w:tcW w:w="4642" w:type="dxa"/>
            <w:gridSpan w:val="2"/>
          </w:tcPr>
          <w:p w14:paraId="079BDD01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Semnătura Directorului de Departament,</w:t>
            </w:r>
          </w:p>
          <w:p w14:paraId="017A1D60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0955EE59" w14:textId="77777777" w:rsidTr="001527F2">
        <w:tc>
          <w:tcPr>
            <w:tcW w:w="4649" w:type="dxa"/>
            <w:gridSpan w:val="2"/>
          </w:tcPr>
          <w:p w14:paraId="4C5C4C6B" w14:textId="77777777" w:rsidR="001527F2" w:rsidRPr="00FE63FE" w:rsidRDefault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2" w:type="dxa"/>
            <w:gridSpan w:val="2"/>
          </w:tcPr>
          <w:p w14:paraId="0BEC751F" w14:textId="77777777" w:rsidR="001527F2" w:rsidRPr="00FE63FE" w:rsidRDefault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9C770AA" w14:textId="77777777" w:rsidR="00F67E09" w:rsidRPr="00FE63FE" w:rsidRDefault="00F67E09" w:rsidP="00661083">
      <w:pPr>
        <w:spacing w:line="480" w:lineRule="auto"/>
        <w:jc w:val="both"/>
        <w:rPr>
          <w:rFonts w:ascii="Times New Roman" w:hAnsi="Times New Roman"/>
          <w:sz w:val="20"/>
          <w:szCs w:val="20"/>
        </w:rPr>
      </w:pPr>
    </w:p>
    <w:sectPr w:rsidR="00F67E09" w:rsidRPr="00FE63FE" w:rsidSect="005F0C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FFEBC" w14:textId="77777777" w:rsidR="00C22CB4" w:rsidRDefault="00C22CB4" w:rsidP="00EE5A60">
      <w:pPr>
        <w:spacing w:after="0" w:line="240" w:lineRule="auto"/>
      </w:pPr>
      <w:r>
        <w:separator/>
      </w:r>
    </w:p>
  </w:endnote>
  <w:endnote w:type="continuationSeparator" w:id="0">
    <w:p w14:paraId="49BAA305" w14:textId="77777777" w:rsidR="00C22CB4" w:rsidRDefault="00C22CB4" w:rsidP="00EE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F9B4F" w14:textId="77777777" w:rsidR="00C22CB4" w:rsidRDefault="00C22CB4" w:rsidP="00EE5A60">
      <w:pPr>
        <w:spacing w:after="0" w:line="240" w:lineRule="auto"/>
      </w:pPr>
      <w:r>
        <w:separator/>
      </w:r>
    </w:p>
  </w:footnote>
  <w:footnote w:type="continuationSeparator" w:id="0">
    <w:p w14:paraId="526093BF" w14:textId="77777777" w:rsidR="00C22CB4" w:rsidRDefault="00C22CB4" w:rsidP="00EE5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024C" w14:textId="77777777" w:rsidR="00EE5A60" w:rsidRDefault="001527F2" w:rsidP="00D5089F">
    <w:pPr>
      <w:tabs>
        <w:tab w:val="left" w:pos="6742"/>
      </w:tabs>
      <w:ind w:right="-158"/>
      <w:rPr>
        <w:rFonts w:ascii="Arial Narrow" w:hAnsi="Arial Narrow" w:cs="Cambria"/>
        <w:b/>
        <w:color w:val="0070C0"/>
        <w:lang w:val="pt-BR"/>
      </w:rPr>
    </w:pPr>
    <w:r>
      <w:rPr>
        <w:noProof/>
      </w:rPr>
      <w:drawing>
        <wp:inline distT="0" distB="0" distL="0" distR="0" wp14:anchorId="6AE26CD0" wp14:editId="0B7569B7">
          <wp:extent cx="3990975" cy="4572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1468D5"/>
    <w:multiLevelType w:val="hybridMultilevel"/>
    <w:tmpl w:val="04C41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7583"/>
    <w:multiLevelType w:val="hybridMultilevel"/>
    <w:tmpl w:val="0A56E8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51FB5"/>
    <w:multiLevelType w:val="hybridMultilevel"/>
    <w:tmpl w:val="287A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D4748"/>
    <w:multiLevelType w:val="multilevel"/>
    <w:tmpl w:val="96BC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CC02CF"/>
    <w:multiLevelType w:val="hybridMultilevel"/>
    <w:tmpl w:val="D7C2E388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7" w15:restartNumberingAfterBreak="0">
    <w:nsid w:val="215D2141"/>
    <w:multiLevelType w:val="hybridMultilevel"/>
    <w:tmpl w:val="DF2C5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2090E"/>
    <w:multiLevelType w:val="hybridMultilevel"/>
    <w:tmpl w:val="C8A87C4E"/>
    <w:lvl w:ilvl="0" w:tplc="CB9A6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06D2F"/>
    <w:multiLevelType w:val="hybridMultilevel"/>
    <w:tmpl w:val="BFCEC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C92BEF"/>
    <w:multiLevelType w:val="hybridMultilevel"/>
    <w:tmpl w:val="22AEE1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6C13"/>
    <w:multiLevelType w:val="hybridMultilevel"/>
    <w:tmpl w:val="D23A7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71462"/>
    <w:multiLevelType w:val="hybridMultilevel"/>
    <w:tmpl w:val="56F429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D7313"/>
    <w:multiLevelType w:val="hybridMultilevel"/>
    <w:tmpl w:val="7C30A4C8"/>
    <w:lvl w:ilvl="0" w:tplc="5184997A">
      <w:start w:val="5"/>
      <w:numFmt w:val="bullet"/>
      <w:lvlText w:val="-"/>
      <w:lvlJc w:val="left"/>
      <w:pPr>
        <w:ind w:left="58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4" w15:restartNumberingAfterBreak="0">
    <w:nsid w:val="4189546F"/>
    <w:multiLevelType w:val="hybridMultilevel"/>
    <w:tmpl w:val="BA4A4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F40BD"/>
    <w:multiLevelType w:val="hybridMultilevel"/>
    <w:tmpl w:val="946A1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E3BBB"/>
    <w:multiLevelType w:val="hybridMultilevel"/>
    <w:tmpl w:val="83A2700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50C43507"/>
    <w:multiLevelType w:val="hybridMultilevel"/>
    <w:tmpl w:val="FC2829E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9" w15:restartNumberingAfterBreak="0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803"/>
        </w:tabs>
        <w:ind w:left="803" w:hanging="360"/>
      </w:pPr>
      <w:rPr>
        <w:rFonts w:ascii="Wingdings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55387E2B"/>
    <w:multiLevelType w:val="hybridMultilevel"/>
    <w:tmpl w:val="1348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E6B0B98"/>
    <w:multiLevelType w:val="hybridMultilevel"/>
    <w:tmpl w:val="251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61817"/>
    <w:multiLevelType w:val="hybridMultilevel"/>
    <w:tmpl w:val="7E54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5D136A"/>
    <w:multiLevelType w:val="hybridMultilevel"/>
    <w:tmpl w:val="E6DC0228"/>
    <w:lvl w:ilvl="0" w:tplc="5184997A">
      <w:start w:val="5"/>
      <w:numFmt w:val="bullet"/>
      <w:lvlText w:val="-"/>
      <w:lvlJc w:val="left"/>
      <w:pPr>
        <w:ind w:left="81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5" w15:restartNumberingAfterBreak="0">
    <w:nsid w:val="6E993BE9"/>
    <w:multiLevelType w:val="hybridMultilevel"/>
    <w:tmpl w:val="0EC84B2A"/>
    <w:lvl w:ilvl="0" w:tplc="04090017">
      <w:start w:val="1"/>
      <w:numFmt w:val="lowerLetter"/>
      <w:lvlText w:val="%1)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6" w15:restartNumberingAfterBreak="0">
    <w:nsid w:val="706B7BB6"/>
    <w:multiLevelType w:val="hybridMultilevel"/>
    <w:tmpl w:val="B112B1D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72142EDD"/>
    <w:multiLevelType w:val="hybridMultilevel"/>
    <w:tmpl w:val="C7E4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D2081"/>
    <w:multiLevelType w:val="hybridMultilevel"/>
    <w:tmpl w:val="5692A1F0"/>
    <w:lvl w:ilvl="0" w:tplc="04090017">
      <w:start w:val="1"/>
      <w:numFmt w:val="lowerLetter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78517EFB"/>
    <w:multiLevelType w:val="hybridMultilevel"/>
    <w:tmpl w:val="7A70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413D3"/>
    <w:multiLevelType w:val="hybridMultilevel"/>
    <w:tmpl w:val="468CB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460727">
    <w:abstractNumId w:val="1"/>
  </w:num>
  <w:num w:numId="2" w16cid:durableId="322852162">
    <w:abstractNumId w:val="21"/>
  </w:num>
  <w:num w:numId="3" w16cid:durableId="269826422">
    <w:abstractNumId w:val="23"/>
  </w:num>
  <w:num w:numId="4" w16cid:durableId="437943304">
    <w:abstractNumId w:val="16"/>
  </w:num>
  <w:num w:numId="5" w16cid:durableId="557018275">
    <w:abstractNumId w:val="3"/>
  </w:num>
  <w:num w:numId="6" w16cid:durableId="2029216568">
    <w:abstractNumId w:val="5"/>
  </w:num>
  <w:num w:numId="7" w16cid:durableId="543568566">
    <w:abstractNumId w:val="19"/>
  </w:num>
  <w:num w:numId="8" w16cid:durableId="1080761638">
    <w:abstractNumId w:val="9"/>
  </w:num>
  <w:num w:numId="9" w16cid:durableId="1774982564">
    <w:abstractNumId w:val="18"/>
  </w:num>
  <w:num w:numId="10" w16cid:durableId="1574506586">
    <w:abstractNumId w:val="13"/>
  </w:num>
  <w:num w:numId="11" w16cid:durableId="213546979">
    <w:abstractNumId w:val="24"/>
  </w:num>
  <w:num w:numId="12" w16cid:durableId="412700357">
    <w:abstractNumId w:val="6"/>
  </w:num>
  <w:num w:numId="13" w16cid:durableId="475529749">
    <w:abstractNumId w:val="4"/>
  </w:num>
  <w:num w:numId="14" w16cid:durableId="443156766">
    <w:abstractNumId w:val="29"/>
  </w:num>
  <w:num w:numId="15" w16cid:durableId="1980306573">
    <w:abstractNumId w:val="27"/>
  </w:num>
  <w:num w:numId="16" w16cid:durableId="326830248">
    <w:abstractNumId w:val="22"/>
  </w:num>
  <w:num w:numId="17" w16cid:durableId="1332829439">
    <w:abstractNumId w:val="10"/>
  </w:num>
  <w:num w:numId="18" w16cid:durableId="2088648428">
    <w:abstractNumId w:val="8"/>
  </w:num>
  <w:num w:numId="19" w16cid:durableId="704403002">
    <w:abstractNumId w:val="30"/>
  </w:num>
  <w:num w:numId="20" w16cid:durableId="808479889">
    <w:abstractNumId w:val="20"/>
  </w:num>
  <w:num w:numId="21" w16cid:durableId="1182474380">
    <w:abstractNumId w:val="14"/>
  </w:num>
  <w:num w:numId="22" w16cid:durableId="1361471343">
    <w:abstractNumId w:val="15"/>
  </w:num>
  <w:num w:numId="23" w16cid:durableId="1206256937">
    <w:abstractNumId w:val="2"/>
  </w:num>
  <w:num w:numId="24" w16cid:durableId="558443769">
    <w:abstractNumId w:val="26"/>
  </w:num>
  <w:num w:numId="25" w16cid:durableId="400955687">
    <w:abstractNumId w:val="12"/>
  </w:num>
  <w:num w:numId="26" w16cid:durableId="716199563">
    <w:abstractNumId w:val="7"/>
  </w:num>
  <w:num w:numId="27" w16cid:durableId="1346788311">
    <w:abstractNumId w:val="17"/>
  </w:num>
  <w:num w:numId="28" w16cid:durableId="515272089">
    <w:abstractNumId w:val="28"/>
  </w:num>
  <w:num w:numId="29" w16cid:durableId="1612787352">
    <w:abstractNumId w:val="25"/>
  </w:num>
  <w:num w:numId="30" w16cid:durableId="860242735">
    <w:abstractNumId w:val="11"/>
  </w:num>
  <w:num w:numId="31" w16cid:durableId="74333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IwsLQwNjawMDE0M7FQ0lEKTi0uzszPAykwMakFAElekpotAAAA"/>
  </w:docVars>
  <w:rsids>
    <w:rsidRoot w:val="00EE5A60"/>
    <w:rsid w:val="00015B2C"/>
    <w:rsid w:val="00071106"/>
    <w:rsid w:val="000761CC"/>
    <w:rsid w:val="00083F62"/>
    <w:rsid w:val="000A09CB"/>
    <w:rsid w:val="000A39BB"/>
    <w:rsid w:val="000B59DE"/>
    <w:rsid w:val="000D4587"/>
    <w:rsid w:val="00102D4E"/>
    <w:rsid w:val="00110750"/>
    <w:rsid w:val="00114F11"/>
    <w:rsid w:val="0013012F"/>
    <w:rsid w:val="00144AD9"/>
    <w:rsid w:val="0015105A"/>
    <w:rsid w:val="001527F2"/>
    <w:rsid w:val="00154C00"/>
    <w:rsid w:val="00156579"/>
    <w:rsid w:val="00157021"/>
    <w:rsid w:val="001771F6"/>
    <w:rsid w:val="001907A6"/>
    <w:rsid w:val="001945C6"/>
    <w:rsid w:val="0019484C"/>
    <w:rsid w:val="001B7F59"/>
    <w:rsid w:val="001D05E0"/>
    <w:rsid w:val="001E1E6B"/>
    <w:rsid w:val="001F2455"/>
    <w:rsid w:val="001F7C09"/>
    <w:rsid w:val="002174D3"/>
    <w:rsid w:val="0021750B"/>
    <w:rsid w:val="00224ECA"/>
    <w:rsid w:val="0022711D"/>
    <w:rsid w:val="00231236"/>
    <w:rsid w:val="00235784"/>
    <w:rsid w:val="00256102"/>
    <w:rsid w:val="00264653"/>
    <w:rsid w:val="00271310"/>
    <w:rsid w:val="002B2543"/>
    <w:rsid w:val="002B65ED"/>
    <w:rsid w:val="002B7158"/>
    <w:rsid w:val="002C3343"/>
    <w:rsid w:val="002D0D36"/>
    <w:rsid w:val="002D4061"/>
    <w:rsid w:val="00310BA9"/>
    <w:rsid w:val="00327B38"/>
    <w:rsid w:val="00331FB3"/>
    <w:rsid w:val="0034040A"/>
    <w:rsid w:val="00373957"/>
    <w:rsid w:val="00382041"/>
    <w:rsid w:val="00395941"/>
    <w:rsid w:val="003A5125"/>
    <w:rsid w:val="003E5087"/>
    <w:rsid w:val="00407226"/>
    <w:rsid w:val="00420D8E"/>
    <w:rsid w:val="00423F91"/>
    <w:rsid w:val="00430FF1"/>
    <w:rsid w:val="00433594"/>
    <w:rsid w:val="00433EAD"/>
    <w:rsid w:val="00443654"/>
    <w:rsid w:val="00444A95"/>
    <w:rsid w:val="004458DF"/>
    <w:rsid w:val="0045255D"/>
    <w:rsid w:val="00465DBF"/>
    <w:rsid w:val="004709E4"/>
    <w:rsid w:val="0047282A"/>
    <w:rsid w:val="0048362B"/>
    <w:rsid w:val="00485DE0"/>
    <w:rsid w:val="0049617A"/>
    <w:rsid w:val="004964C4"/>
    <w:rsid w:val="004A2AF9"/>
    <w:rsid w:val="004B6A36"/>
    <w:rsid w:val="004C6BC6"/>
    <w:rsid w:val="005308A7"/>
    <w:rsid w:val="005607FC"/>
    <w:rsid w:val="00563BD6"/>
    <w:rsid w:val="005A1D05"/>
    <w:rsid w:val="005A4596"/>
    <w:rsid w:val="005C331D"/>
    <w:rsid w:val="005E6CC6"/>
    <w:rsid w:val="005F0C9D"/>
    <w:rsid w:val="00611C24"/>
    <w:rsid w:val="00615ADE"/>
    <w:rsid w:val="006332BD"/>
    <w:rsid w:val="00661083"/>
    <w:rsid w:val="00665C62"/>
    <w:rsid w:val="0066696D"/>
    <w:rsid w:val="00674579"/>
    <w:rsid w:val="00690759"/>
    <w:rsid w:val="006921F0"/>
    <w:rsid w:val="00694547"/>
    <w:rsid w:val="006C18C1"/>
    <w:rsid w:val="00701BF1"/>
    <w:rsid w:val="00716C22"/>
    <w:rsid w:val="007336F0"/>
    <w:rsid w:val="00743484"/>
    <w:rsid w:val="00754825"/>
    <w:rsid w:val="00780DAA"/>
    <w:rsid w:val="007844D7"/>
    <w:rsid w:val="00786E30"/>
    <w:rsid w:val="00790164"/>
    <w:rsid w:val="00790D24"/>
    <w:rsid w:val="007A0B8E"/>
    <w:rsid w:val="007A1F17"/>
    <w:rsid w:val="007B4C0D"/>
    <w:rsid w:val="007D4D0E"/>
    <w:rsid w:val="007E1EF4"/>
    <w:rsid w:val="007E2B65"/>
    <w:rsid w:val="007E4C7F"/>
    <w:rsid w:val="007E698A"/>
    <w:rsid w:val="007F0B57"/>
    <w:rsid w:val="007F5123"/>
    <w:rsid w:val="00801FB0"/>
    <w:rsid w:val="00840012"/>
    <w:rsid w:val="0084034A"/>
    <w:rsid w:val="00860513"/>
    <w:rsid w:val="008607D5"/>
    <w:rsid w:val="00892E1E"/>
    <w:rsid w:val="00893165"/>
    <w:rsid w:val="0089390E"/>
    <w:rsid w:val="008A3992"/>
    <w:rsid w:val="008C3E24"/>
    <w:rsid w:val="008C5AAF"/>
    <w:rsid w:val="008C743B"/>
    <w:rsid w:val="00916D62"/>
    <w:rsid w:val="0092278B"/>
    <w:rsid w:val="00926E8E"/>
    <w:rsid w:val="0093021B"/>
    <w:rsid w:val="009464A0"/>
    <w:rsid w:val="009526B6"/>
    <w:rsid w:val="009A12AB"/>
    <w:rsid w:val="009A7A5D"/>
    <w:rsid w:val="009C4694"/>
    <w:rsid w:val="009D7A12"/>
    <w:rsid w:val="009E4FCC"/>
    <w:rsid w:val="009E7074"/>
    <w:rsid w:val="009E7B87"/>
    <w:rsid w:val="009F261B"/>
    <w:rsid w:val="00A017B5"/>
    <w:rsid w:val="00A04F00"/>
    <w:rsid w:val="00A15AF9"/>
    <w:rsid w:val="00A22FC2"/>
    <w:rsid w:val="00A27AE6"/>
    <w:rsid w:val="00A43647"/>
    <w:rsid w:val="00A44391"/>
    <w:rsid w:val="00A72904"/>
    <w:rsid w:val="00A72F47"/>
    <w:rsid w:val="00AA10E3"/>
    <w:rsid w:val="00AA4A6F"/>
    <w:rsid w:val="00AB42CA"/>
    <w:rsid w:val="00AB6B06"/>
    <w:rsid w:val="00AC0613"/>
    <w:rsid w:val="00AC3319"/>
    <w:rsid w:val="00AC52AD"/>
    <w:rsid w:val="00AD52E7"/>
    <w:rsid w:val="00AF0A2C"/>
    <w:rsid w:val="00AF62AD"/>
    <w:rsid w:val="00B037C6"/>
    <w:rsid w:val="00B05CA0"/>
    <w:rsid w:val="00B1730C"/>
    <w:rsid w:val="00B25C2B"/>
    <w:rsid w:val="00B26330"/>
    <w:rsid w:val="00B36E20"/>
    <w:rsid w:val="00B53EDB"/>
    <w:rsid w:val="00B63620"/>
    <w:rsid w:val="00B828B1"/>
    <w:rsid w:val="00B916B8"/>
    <w:rsid w:val="00B93B09"/>
    <w:rsid w:val="00BA3F84"/>
    <w:rsid w:val="00BA780A"/>
    <w:rsid w:val="00BB5050"/>
    <w:rsid w:val="00BC0B4A"/>
    <w:rsid w:val="00BD1B85"/>
    <w:rsid w:val="00BE32D5"/>
    <w:rsid w:val="00BE4C5A"/>
    <w:rsid w:val="00C02F74"/>
    <w:rsid w:val="00C14210"/>
    <w:rsid w:val="00C22CB4"/>
    <w:rsid w:val="00C23B1B"/>
    <w:rsid w:val="00C55E58"/>
    <w:rsid w:val="00CB3345"/>
    <w:rsid w:val="00CC5025"/>
    <w:rsid w:val="00CC7D02"/>
    <w:rsid w:val="00CE4191"/>
    <w:rsid w:val="00CF707E"/>
    <w:rsid w:val="00D0139C"/>
    <w:rsid w:val="00D01789"/>
    <w:rsid w:val="00D0415E"/>
    <w:rsid w:val="00D1532A"/>
    <w:rsid w:val="00D1674D"/>
    <w:rsid w:val="00D20083"/>
    <w:rsid w:val="00D34BFC"/>
    <w:rsid w:val="00D34E82"/>
    <w:rsid w:val="00D37744"/>
    <w:rsid w:val="00D429DA"/>
    <w:rsid w:val="00D4340B"/>
    <w:rsid w:val="00D460BE"/>
    <w:rsid w:val="00D47895"/>
    <w:rsid w:val="00D50330"/>
    <w:rsid w:val="00D5089F"/>
    <w:rsid w:val="00D53832"/>
    <w:rsid w:val="00D70C57"/>
    <w:rsid w:val="00D76650"/>
    <w:rsid w:val="00D87E72"/>
    <w:rsid w:val="00DA3D5C"/>
    <w:rsid w:val="00DA7787"/>
    <w:rsid w:val="00DB7D35"/>
    <w:rsid w:val="00DD5D63"/>
    <w:rsid w:val="00DD6D00"/>
    <w:rsid w:val="00DE4096"/>
    <w:rsid w:val="00DF1627"/>
    <w:rsid w:val="00DF51C8"/>
    <w:rsid w:val="00E0544F"/>
    <w:rsid w:val="00E41577"/>
    <w:rsid w:val="00E52125"/>
    <w:rsid w:val="00E538B5"/>
    <w:rsid w:val="00E549C1"/>
    <w:rsid w:val="00E70A4B"/>
    <w:rsid w:val="00E726A3"/>
    <w:rsid w:val="00E74A5C"/>
    <w:rsid w:val="00E77CFA"/>
    <w:rsid w:val="00E87FF1"/>
    <w:rsid w:val="00E94B9E"/>
    <w:rsid w:val="00EA02DF"/>
    <w:rsid w:val="00EA1A38"/>
    <w:rsid w:val="00EA2F61"/>
    <w:rsid w:val="00EB2D36"/>
    <w:rsid w:val="00EB7CB9"/>
    <w:rsid w:val="00EE057B"/>
    <w:rsid w:val="00EE5A60"/>
    <w:rsid w:val="00EE6E08"/>
    <w:rsid w:val="00EF02C7"/>
    <w:rsid w:val="00F253FF"/>
    <w:rsid w:val="00F43C47"/>
    <w:rsid w:val="00F53199"/>
    <w:rsid w:val="00F53BF4"/>
    <w:rsid w:val="00F67E09"/>
    <w:rsid w:val="00F7144E"/>
    <w:rsid w:val="00F72435"/>
    <w:rsid w:val="00FA7901"/>
    <w:rsid w:val="00FD05C9"/>
    <w:rsid w:val="00FD4A44"/>
    <w:rsid w:val="00FE63FE"/>
    <w:rsid w:val="00FE7F1D"/>
    <w:rsid w:val="00FF304F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5045ACA"/>
  <w15:chartTrackingRefBased/>
  <w15:docId w15:val="{5F09FA32-54D7-7C47-99C2-244E93A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C9D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A60"/>
  </w:style>
  <w:style w:type="paragraph" w:styleId="Footer">
    <w:name w:val="footer"/>
    <w:basedOn w:val="Normal"/>
    <w:link w:val="Foot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A60"/>
  </w:style>
  <w:style w:type="paragraph" w:styleId="BalloonText">
    <w:name w:val="Balloon Text"/>
    <w:basedOn w:val="Normal"/>
    <w:link w:val="BalloonTextChar"/>
    <w:uiPriority w:val="99"/>
    <w:semiHidden/>
    <w:unhideWhenUsed/>
    <w:rsid w:val="00E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5A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544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0544F"/>
    <w:pPr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CC5025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5A45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DD5D63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DD6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1D05E0"/>
    <w:pPr>
      <w:numPr>
        <w:ilvl w:val="1"/>
      </w:numPr>
      <w:spacing w:after="160" w:line="240" w:lineRule="auto"/>
    </w:pPr>
    <w:rPr>
      <w:rFonts w:eastAsia="Times New Roman"/>
      <w:color w:val="5A5A5A"/>
      <w:spacing w:val="15"/>
      <w:lang w:eastAsia="ro-RO"/>
    </w:rPr>
  </w:style>
  <w:style w:type="character" w:customStyle="1" w:styleId="SubtitleChar">
    <w:name w:val="Subtitle Char"/>
    <w:link w:val="Subtitle"/>
    <w:rsid w:val="001D05E0"/>
    <w:rPr>
      <w:rFonts w:eastAsia="Times New Roman"/>
      <w:color w:val="5A5A5A"/>
      <w:spacing w:val="15"/>
      <w:sz w:val="22"/>
      <w:szCs w:val="22"/>
      <w:lang w:val="ro-RO" w:eastAsia="ro-RO"/>
    </w:rPr>
  </w:style>
  <w:style w:type="character" w:customStyle="1" w:styleId="description">
    <w:name w:val="description"/>
    <w:basedOn w:val="DefaultParagraphFont"/>
    <w:rsid w:val="00152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4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400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83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8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4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55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53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98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12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123771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53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1935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176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43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939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96243">
                                                                                                                  <w:marLeft w:val="204"/>
                                                                                                                  <w:marRight w:val="204"/>
                                                                                                                  <w:marTop w:val="68"/>
                                                                                                                  <w:marBottom w:val="68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49547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40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286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2562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595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48952-ED8B-47F5-A071-33F48A54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1532</Words>
  <Characters>8735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Cristina Ene</cp:lastModifiedBy>
  <cp:revision>41</cp:revision>
  <cp:lastPrinted>2025-09-27T09:35:00Z</cp:lastPrinted>
  <dcterms:created xsi:type="dcterms:W3CDTF">2026-01-20T21:06:00Z</dcterms:created>
  <dcterms:modified xsi:type="dcterms:W3CDTF">2026-01-20T22:15:00Z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